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2DA" w:rsidRPr="006150FE" w:rsidRDefault="007022DA" w:rsidP="007022DA">
      <w:pPr>
        <w:bidi/>
        <w:rPr>
          <w:rFonts w:ascii="Arial" w:hAnsi="Arial"/>
          <w:b/>
          <w:bCs/>
          <w:noProof/>
          <w:sz w:val="32"/>
          <w:szCs w:val="32"/>
          <w:rtl/>
          <w:lang w:bidi="ar-SY"/>
        </w:rPr>
      </w:pPr>
      <w:r w:rsidRPr="006150FE">
        <w:rPr>
          <w:rFonts w:ascii="Arial" w:hAnsi="Arial"/>
          <w:b/>
          <w:bCs/>
          <w:noProof/>
          <w:sz w:val="32"/>
          <w:szCs w:val="32"/>
          <w:rtl/>
          <w:lang w:bidi="ar-SY"/>
        </w:rPr>
        <w:t>090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3510 العمارة الاسلامية</w:t>
      </w:r>
      <w:r w:rsidRPr="006150FE">
        <w:rPr>
          <w:rFonts w:ascii="Arial" w:hAnsi="Arial"/>
          <w:b/>
          <w:bCs/>
          <w:noProof/>
          <w:sz w:val="32"/>
          <w:szCs w:val="32"/>
          <w:rtl/>
          <w:lang w:bidi="ar-SY"/>
        </w:rPr>
        <w:t>:</w:t>
      </w:r>
    </w:p>
    <w:p w:rsidR="007022DA" w:rsidRDefault="007022DA" w:rsidP="007022DA">
      <w:pPr>
        <w:bidi/>
        <w:rPr>
          <w:rFonts w:ascii="Arial" w:hAnsi="Arial"/>
          <w:b/>
          <w:bCs/>
          <w:noProof/>
          <w:sz w:val="32"/>
          <w:szCs w:val="32"/>
          <w:rtl/>
          <w:lang w:bidi="ar-SY"/>
        </w:rPr>
      </w:pP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تطور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العمارة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الإسلامية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منذ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فجرالإسلام</w:t>
      </w:r>
      <w:r w:rsidRPr="006150FE">
        <w:rPr>
          <w:rFonts w:ascii="Arial" w:hAnsi="Arial"/>
          <w:b/>
          <w:bCs/>
          <w:noProof/>
          <w:sz w:val="32"/>
          <w:szCs w:val="32"/>
          <w:rtl/>
          <w:lang w:bidi="ar-SY"/>
        </w:rPr>
        <w:t xml:space="preserve">.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تحليل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الخصائص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المعمارية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والتراث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الحضاري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للعمارة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الإسلامية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مع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التركيز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على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الع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لا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قات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الاجتماعية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والوظيفية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والبيئية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التي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جعلت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من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لعماره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في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العالم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الإسلامي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ملا</w:t>
      </w:r>
      <w:bookmarkStart w:id="0" w:name="_GoBack"/>
      <w:bookmarkEnd w:id="0"/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ئم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ة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للإنسان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المسلم</w:t>
      </w:r>
      <w:r w:rsidRPr="006150FE">
        <w:rPr>
          <w:rFonts w:ascii="Arial" w:hAnsi="Arial"/>
          <w:b/>
          <w:bCs/>
          <w:noProof/>
          <w:sz w:val="32"/>
          <w:szCs w:val="32"/>
          <w:rtl/>
          <w:lang w:bidi="ar-SY"/>
        </w:rPr>
        <w:t>.</w:t>
      </w:r>
    </w:p>
    <w:p w:rsidR="007022DA" w:rsidRDefault="007022DA" w:rsidP="007022DA">
      <w:pPr>
        <w:bidi/>
        <w:rPr>
          <w:rFonts w:ascii="Arial" w:hAnsi="Arial"/>
          <w:b/>
          <w:bCs/>
          <w:noProof/>
          <w:sz w:val="32"/>
          <w:szCs w:val="32"/>
          <w:rtl/>
          <w:lang w:bidi="ar-SY"/>
        </w:rPr>
      </w:pPr>
      <w:r w:rsidRPr="006150FE">
        <w:rPr>
          <w:rFonts w:ascii="Arial" w:hAnsi="Arial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نماذج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تاريخية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لمباني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إسلامية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و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بيئات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توافقها،مع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تحليل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للنظريات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المعمارية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ذات</w:t>
      </w:r>
      <w:r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 xml:space="preserve"> </w:t>
      </w:r>
      <w:r w:rsidRPr="006150FE">
        <w:rPr>
          <w:rFonts w:ascii="Arial" w:hAnsi="Arial" w:hint="cs"/>
          <w:b/>
          <w:bCs/>
          <w:noProof/>
          <w:sz w:val="32"/>
          <w:szCs w:val="32"/>
          <w:rtl/>
          <w:lang w:bidi="ar-SY"/>
        </w:rPr>
        <w:t>الصلة</w:t>
      </w:r>
      <w:r w:rsidRPr="006150FE">
        <w:rPr>
          <w:rFonts w:ascii="Arial" w:hAnsi="Arial"/>
          <w:b/>
          <w:bCs/>
          <w:noProof/>
          <w:sz w:val="32"/>
          <w:szCs w:val="32"/>
          <w:rtl/>
          <w:lang w:bidi="ar-SY"/>
        </w:rPr>
        <w:t>.</w:t>
      </w:r>
    </w:p>
    <w:p w:rsidR="003A172B" w:rsidRDefault="003A172B" w:rsidP="007022DA">
      <w:pPr>
        <w:bidi/>
        <w:spacing w:after="0" w:line="240" w:lineRule="auto"/>
        <w:ind w:firstLine="284"/>
        <w:jc w:val="both"/>
        <w:rPr>
          <w:rFonts w:eastAsia="Times New Roman" w:cs="Browallia New"/>
          <w:sz w:val="28"/>
          <w:szCs w:val="28"/>
          <w:lang w:val="en-GB" w:eastAsia="fr-FR" w:bidi="ar-SY"/>
        </w:rPr>
      </w:pPr>
    </w:p>
    <w:p w:rsidR="00C34FA2" w:rsidRPr="003A172B" w:rsidRDefault="00C34FA2" w:rsidP="007022DA">
      <w:pPr>
        <w:bidi/>
      </w:pPr>
    </w:p>
    <w:sectPr w:rsidR="00C34FA2" w:rsidRPr="003A172B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E26"/>
    <w:rsid w:val="003A172B"/>
    <w:rsid w:val="007022DA"/>
    <w:rsid w:val="007618FB"/>
    <w:rsid w:val="00954E26"/>
    <w:rsid w:val="00C3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E976122-06EC-4B4A-A535-84F56C603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72B"/>
    <w:pPr>
      <w:spacing w:after="200" w:line="276" w:lineRule="auto"/>
    </w:pPr>
    <w:rPr>
      <w:rFonts w:ascii="Calibri" w:eastAsia="Calibri" w:hAnsi="Calibri" w:cs="Arial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A172B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Khowla</dc:creator>
  <cp:keywords/>
  <dc:description/>
  <cp:lastModifiedBy>Khowla</cp:lastModifiedBy>
  <cp:revision>8</cp:revision>
  <dcterms:created xsi:type="dcterms:W3CDTF">2019-07-10T07:48:00Z</dcterms:created>
  <dcterms:modified xsi:type="dcterms:W3CDTF">2019-07-10T07:58:00Z</dcterms:modified>
</cp:coreProperties>
</file>