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F72" w:rsidRPr="00634F72" w:rsidRDefault="00634F72" w:rsidP="00634F72">
      <w:pPr>
        <w:bidi/>
        <w:spacing w:after="0"/>
        <w:jc w:val="both"/>
        <w:rPr>
          <w:rFonts w:cs="Arial"/>
          <w:b/>
          <w:bCs/>
          <w:sz w:val="24"/>
          <w:szCs w:val="24"/>
        </w:rPr>
      </w:pPr>
      <w:bookmarkStart w:id="0" w:name="_GoBack"/>
      <w:r w:rsidRPr="00634F72">
        <w:rPr>
          <w:rFonts w:cs="Arial"/>
          <w:b/>
          <w:bCs/>
          <w:sz w:val="24"/>
          <w:szCs w:val="24"/>
          <w:rtl/>
        </w:rPr>
        <w:t>603484</w:t>
      </w:r>
      <w:r w:rsidRPr="00634F72">
        <w:rPr>
          <w:rFonts w:cs="Arial"/>
          <w:b/>
          <w:bCs/>
          <w:sz w:val="24"/>
          <w:szCs w:val="24"/>
        </w:rPr>
        <w:t xml:space="preserve">  </w:t>
      </w:r>
      <w:r w:rsidRPr="00634F72">
        <w:rPr>
          <w:rFonts w:cs="Arial"/>
          <w:b/>
          <w:bCs/>
          <w:sz w:val="24"/>
          <w:szCs w:val="24"/>
          <w:rtl/>
        </w:rPr>
        <w:t>بحوث العمليات الزراعية</w:t>
      </w:r>
    </w:p>
    <w:bookmarkEnd w:id="0"/>
    <w:p w:rsidR="00634F72" w:rsidRPr="00634F72" w:rsidRDefault="00634F72" w:rsidP="00634F72">
      <w:pPr>
        <w:bidi/>
        <w:spacing w:after="0"/>
        <w:jc w:val="both"/>
        <w:rPr>
          <w:rFonts w:cs="Arial"/>
          <w:sz w:val="24"/>
          <w:szCs w:val="24"/>
        </w:rPr>
      </w:pPr>
      <w:r w:rsidRPr="00634F72">
        <w:rPr>
          <w:rFonts w:cs="Arial"/>
          <w:sz w:val="24"/>
          <w:szCs w:val="24"/>
          <w:rtl/>
        </w:rPr>
        <w:t>يهدف هذا المساق إلى تقديم مبادئ وممارسات بحوث العمليات ، ودوره في صنع القرار البشري. على وجه الخصوص ، يركز المساق على الخطي تقنيات البرمجة (طريقة البسيط ، مفاهيم الازدواجية والحساسية التحليل) ، تطبيقات البرمجة الخطية لمشاكل القرارات الزراعية. بالإضافة إلى التطبيقات في استخدام الموارد الزراعية (الأراضي والمياه والعمل و رأس المال) في إنتاج المحاصيل والماشية ، والتسويق الزراعي والكمبيوتر.</w:t>
      </w:r>
    </w:p>
    <w:p w:rsidR="00634F72" w:rsidRPr="00634F72" w:rsidRDefault="00634F72" w:rsidP="00634F72">
      <w:pPr>
        <w:spacing w:after="0"/>
        <w:jc w:val="both"/>
        <w:rPr>
          <w:rFonts w:asciiTheme="majorBidi" w:hAnsiTheme="majorBidi" w:cstheme="majorBidi"/>
          <w:b/>
          <w:bCs/>
          <w:sz w:val="24"/>
          <w:szCs w:val="24"/>
        </w:rPr>
      </w:pPr>
      <w:proofErr w:type="gramStart"/>
      <w:r w:rsidRPr="00634F72">
        <w:rPr>
          <w:rFonts w:asciiTheme="majorBidi" w:hAnsiTheme="majorBidi" w:cstheme="majorBidi"/>
          <w:b/>
          <w:bCs/>
          <w:sz w:val="24"/>
          <w:szCs w:val="24"/>
        </w:rPr>
        <w:t xml:space="preserve">603484  </w:t>
      </w:r>
      <w:r w:rsidRPr="00634F72">
        <w:rPr>
          <w:rFonts w:asciiTheme="majorBidi" w:hAnsiTheme="majorBidi" w:cstheme="majorBidi"/>
          <w:b/>
          <w:bCs/>
          <w:sz w:val="24"/>
          <w:szCs w:val="24"/>
        </w:rPr>
        <w:t>RESEARCH</w:t>
      </w:r>
      <w:proofErr w:type="gramEnd"/>
      <w:r w:rsidRPr="00634F72">
        <w:rPr>
          <w:rFonts w:asciiTheme="majorBidi" w:hAnsiTheme="majorBidi" w:cstheme="majorBidi"/>
          <w:b/>
          <w:bCs/>
          <w:sz w:val="24"/>
          <w:szCs w:val="24"/>
        </w:rPr>
        <w:t xml:space="preserve"> IN AGRICULTURAL OPERATION</w:t>
      </w:r>
    </w:p>
    <w:p w:rsidR="00020A61" w:rsidRPr="00634F72" w:rsidRDefault="00634F72" w:rsidP="00634F72">
      <w:pPr>
        <w:spacing w:after="0"/>
        <w:jc w:val="both"/>
        <w:rPr>
          <w:rFonts w:asciiTheme="majorBidi" w:hAnsiTheme="majorBidi" w:cstheme="majorBidi"/>
          <w:sz w:val="24"/>
          <w:szCs w:val="24"/>
        </w:rPr>
      </w:pPr>
      <w:r w:rsidRPr="00634F72">
        <w:rPr>
          <w:rFonts w:asciiTheme="majorBidi" w:hAnsiTheme="majorBidi" w:cstheme="majorBidi"/>
          <w:sz w:val="24"/>
          <w:szCs w:val="24"/>
        </w:rPr>
        <w:t>This course is an introduction to the principles and practice of Operations Research, and its role in human decision making. In particular, the course focuses on linear programming techniques (the Simplex Method, concepts of duality and sensitivity analysis), Applications of linear programming to agricultural decision problems. In addition to applications in the use of agricultural resources (land, water, labor and capital) in crop and livestock production, and agricultural marketing and computer applications are covered</w:t>
      </w:r>
      <w:r w:rsidRPr="00634F72">
        <w:rPr>
          <w:rFonts w:asciiTheme="majorBidi" w:hAnsiTheme="majorBidi" w:cstheme="majorBidi"/>
          <w:sz w:val="24"/>
          <w:szCs w:val="24"/>
          <w:rtl/>
        </w:rPr>
        <w:t>.</w:t>
      </w:r>
    </w:p>
    <w:sectPr w:rsidR="00020A61" w:rsidRPr="00634F7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F72"/>
    <w:rsid w:val="00020A61"/>
    <w:rsid w:val="00634F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55B3A-BE5A-453C-B225-766B06308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Kamel Sultan</dc:creator>
  <cp:keywords/>
  <dc:description/>
  <cp:lastModifiedBy>Kamel Sultan</cp:lastModifiedBy>
  <cp:revision>1</cp:revision>
  <dcterms:created xsi:type="dcterms:W3CDTF">2020-11-17T14:30:00Z</dcterms:created>
  <dcterms:modified xsi:type="dcterms:W3CDTF">2020-11-17T14:32:00Z</dcterms:modified>
</cp:coreProperties>
</file>