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06" w:rsidRPr="006A739C" w:rsidRDefault="00B35206" w:rsidP="00B35206">
      <w:pPr>
        <w:ind w:right="-180"/>
        <w:jc w:val="lowKashida"/>
        <w:rPr>
          <w:rFonts w:ascii="Arial Black" w:hAnsi="Arial Black"/>
          <w:b/>
          <w:bCs/>
          <w:color w:val="333333"/>
          <w:sz w:val="32"/>
          <w:szCs w:val="32"/>
          <w:shd w:val="clear" w:color="auto" w:fill="FFFFFF"/>
        </w:rPr>
      </w:pPr>
      <w:r w:rsidRPr="006A739C">
        <w:rPr>
          <w:rFonts w:ascii="Arial Black" w:hAnsi="Arial Black"/>
          <w:b/>
          <w:bCs/>
          <w:color w:val="333333"/>
          <w:sz w:val="32"/>
          <w:szCs w:val="32"/>
          <w:shd w:val="clear" w:color="auto" w:fill="FFFFFF"/>
          <w:rtl/>
        </w:rPr>
        <w:t xml:space="preserve">مبادئ تحسين النبات والتقنيات الحيوية </w:t>
      </w:r>
      <w:r w:rsidRPr="006A739C">
        <w:rPr>
          <w:rFonts w:ascii="Arial Black" w:hAnsi="Arial Black"/>
          <w:b/>
          <w:bCs/>
          <w:color w:val="333333"/>
          <w:sz w:val="32"/>
          <w:szCs w:val="32"/>
          <w:shd w:val="clear" w:color="auto" w:fill="FFFFFF"/>
        </w:rPr>
        <w:t xml:space="preserve">)     </w:t>
      </w:r>
      <w:r w:rsidRPr="006A739C">
        <w:rPr>
          <w:rFonts w:ascii="Arial Black" w:hAnsi="Arial Black"/>
          <w:b/>
          <w:bCs/>
          <w:color w:val="333333"/>
          <w:sz w:val="32"/>
          <w:szCs w:val="32"/>
          <w:shd w:val="clear" w:color="auto" w:fill="FFFFFF"/>
          <w:rtl/>
        </w:rPr>
        <w:t xml:space="preserve"> 601414 </w:t>
      </w:r>
      <w:r w:rsidRPr="006A739C">
        <w:rPr>
          <w:rFonts w:ascii="Arial Black" w:hAnsi="Arial Black"/>
          <w:b/>
          <w:bCs/>
          <w:color w:val="333333"/>
          <w:sz w:val="32"/>
          <w:szCs w:val="32"/>
          <w:shd w:val="clear" w:color="auto" w:fill="FFFFFF"/>
        </w:rPr>
        <w:t>(</w:t>
      </w:r>
      <w:r w:rsidRPr="006A739C">
        <w:rPr>
          <w:rFonts w:ascii="Arial Black" w:hAnsi="Arial Black"/>
          <w:b/>
          <w:bCs/>
          <w:color w:val="333333"/>
          <w:sz w:val="32"/>
          <w:szCs w:val="32"/>
          <w:shd w:val="clear" w:color="auto" w:fill="FFFFFF"/>
          <w:rtl/>
        </w:rPr>
        <w:t xml:space="preserve">      </w:t>
      </w:r>
    </w:p>
    <w:p w:rsidR="00B35206" w:rsidRPr="00DC2C6E" w:rsidRDefault="00B35206" w:rsidP="00B35206">
      <w:pPr>
        <w:jc w:val="both"/>
        <w:rPr>
          <w:rFonts w:ascii="Arial Black" w:hAnsi="Arial Black"/>
          <w:b/>
          <w:bCs/>
          <w:color w:val="333333"/>
          <w:sz w:val="28"/>
          <w:szCs w:val="28"/>
          <w:shd w:val="clear" w:color="auto" w:fill="FFFFFF"/>
          <w:rtl/>
        </w:rPr>
      </w:pPr>
      <w:r w:rsidRPr="00DC2C6E">
        <w:rPr>
          <w:rFonts w:ascii="Arial Black" w:hAnsi="Arial Black"/>
          <w:b/>
          <w:bCs/>
          <w:color w:val="333333"/>
          <w:sz w:val="28"/>
          <w:szCs w:val="28"/>
          <w:shd w:val="clear" w:color="auto" w:fill="FFFFFF"/>
          <w:rtl/>
        </w:rPr>
        <w:t xml:space="preserve">يتناول المساق المبادئ الوراثية المتعلقة مباشرة في تربية النباتات وتحسينها ، الطرق والأساليب المستخدمة في هذا المجال ، طرق انتخاب المحاصيل ذاتية وخلطية التلقيح وأي تقنيات ووسائل أخرى بهدف رفع الانتاجية  والوقاية من الآفات وتحسين النوعية اضافة للتعرف على الوسائل الحديثة في انتخاب النباتات وتحسينها ، اضافة لشرح عن تقنيات زراعة الأنسجة و تقنية ال </w:t>
      </w:r>
      <w:r w:rsidRPr="00DC2C6E">
        <w:rPr>
          <w:rFonts w:ascii="Arial Black" w:hAnsi="Arial Black"/>
          <w:b/>
          <w:bCs/>
          <w:color w:val="333333"/>
          <w:sz w:val="28"/>
          <w:szCs w:val="28"/>
          <w:shd w:val="clear" w:color="auto" w:fill="FFFFFF"/>
        </w:rPr>
        <w:t>PCR</w:t>
      </w:r>
      <w:r w:rsidRPr="00DC2C6E">
        <w:rPr>
          <w:rFonts w:ascii="Arial Black" w:hAnsi="Arial Black"/>
          <w:b/>
          <w:bCs/>
          <w:color w:val="333333"/>
          <w:sz w:val="28"/>
          <w:szCs w:val="28"/>
          <w:shd w:val="clear" w:color="auto" w:fill="FFFFFF"/>
          <w:rtl/>
        </w:rPr>
        <w:t>.</w:t>
      </w:r>
    </w:p>
    <w:p w:rsidR="00AC5C97" w:rsidRDefault="00AC5C97" w:rsidP="00B35206">
      <w:pPr>
        <w:bidi w:val="0"/>
        <w:spacing w:after="0"/>
        <w:jc w:val="both"/>
        <w:rPr>
          <w:rFonts w:ascii="Times New Roman" w:eastAsia="Times New Roman" w:hAnsi="Times New Roman" w:cs="Times New Roman"/>
          <w:b/>
          <w:bCs/>
          <w:sz w:val="32"/>
          <w:szCs w:val="32"/>
          <w:shd w:val="clear" w:color="auto" w:fill="FFFFFF"/>
        </w:rPr>
      </w:pPr>
    </w:p>
    <w:p w:rsidR="00B35206" w:rsidRPr="00B35206" w:rsidRDefault="00B35206" w:rsidP="00AC5C97">
      <w:pPr>
        <w:bidi w:val="0"/>
        <w:spacing w:after="0"/>
        <w:jc w:val="both"/>
        <w:rPr>
          <w:rFonts w:ascii="Times New Roman" w:eastAsia="Times New Roman" w:hAnsi="Times New Roman" w:cs="Times New Roman"/>
          <w:b/>
          <w:bCs/>
          <w:sz w:val="32"/>
          <w:szCs w:val="32"/>
          <w:shd w:val="clear" w:color="auto" w:fill="FFFFFF"/>
        </w:rPr>
      </w:pPr>
      <w:r w:rsidRPr="00B35206">
        <w:rPr>
          <w:rFonts w:ascii="Times New Roman" w:eastAsia="Times New Roman" w:hAnsi="Times New Roman" w:cs="Times New Roman"/>
          <w:b/>
          <w:bCs/>
          <w:sz w:val="32"/>
          <w:szCs w:val="32"/>
          <w:shd w:val="clear" w:color="auto" w:fill="FFFFFF"/>
        </w:rPr>
        <w:t xml:space="preserve">Plant </w:t>
      </w:r>
      <w:r w:rsidR="00AC5C97">
        <w:rPr>
          <w:rFonts w:ascii="Times New Roman" w:eastAsia="Times New Roman" w:hAnsi="Times New Roman" w:cs="Times New Roman"/>
          <w:b/>
          <w:bCs/>
          <w:sz w:val="32"/>
          <w:szCs w:val="32"/>
          <w:shd w:val="clear" w:color="auto" w:fill="FFFFFF"/>
        </w:rPr>
        <w:t xml:space="preserve">Breeding and biotechnology </w:t>
      </w:r>
      <w:r w:rsidRPr="00B35206">
        <w:rPr>
          <w:rFonts w:ascii="Times New Roman" w:eastAsia="Times New Roman" w:hAnsi="Times New Roman" w:cs="Times New Roman"/>
          <w:b/>
          <w:bCs/>
          <w:sz w:val="32"/>
          <w:szCs w:val="32"/>
          <w:shd w:val="clear" w:color="auto" w:fill="FFFFFF"/>
        </w:rPr>
        <w:t xml:space="preserve">      (6014</w:t>
      </w:r>
      <w:r w:rsidR="00AC5C97">
        <w:rPr>
          <w:rFonts w:ascii="Times New Roman" w:eastAsia="Times New Roman" w:hAnsi="Times New Roman" w:cs="Times New Roman"/>
          <w:b/>
          <w:bCs/>
          <w:sz w:val="32"/>
          <w:szCs w:val="32"/>
          <w:shd w:val="clear" w:color="auto" w:fill="FFFFFF"/>
        </w:rPr>
        <w:t>14</w:t>
      </w:r>
      <w:r w:rsidRPr="00B35206">
        <w:rPr>
          <w:rFonts w:ascii="Times New Roman" w:eastAsia="Times New Roman" w:hAnsi="Times New Roman" w:cs="Times New Roman"/>
          <w:b/>
          <w:bCs/>
          <w:sz w:val="32"/>
          <w:szCs w:val="32"/>
          <w:shd w:val="clear" w:color="auto" w:fill="FFFFFF"/>
        </w:rPr>
        <w:t xml:space="preserve">) </w:t>
      </w:r>
    </w:p>
    <w:p w:rsidR="00B35206" w:rsidRPr="00B35206" w:rsidRDefault="00B35206" w:rsidP="00B35206">
      <w:pPr>
        <w:bidi w:val="0"/>
        <w:spacing w:after="0"/>
        <w:jc w:val="both"/>
        <w:rPr>
          <w:rFonts w:ascii="Times New Roman" w:eastAsia="Times New Roman" w:hAnsi="Times New Roman" w:cs="Times New Roman"/>
          <w:b/>
          <w:bCs/>
          <w:sz w:val="28"/>
          <w:szCs w:val="28"/>
          <w:shd w:val="clear" w:color="auto" w:fill="FFFFFF"/>
        </w:rPr>
      </w:pPr>
    </w:p>
    <w:p w:rsidR="00B35206" w:rsidRPr="00B35206" w:rsidRDefault="008E52AF" w:rsidP="00B35206">
      <w:pPr>
        <w:bidi w:val="0"/>
        <w:spacing w:after="0"/>
        <w:jc w:val="both"/>
        <w:rPr>
          <w:rFonts w:ascii="Times New Roman" w:eastAsia="Times New Roman" w:hAnsi="Times New Roman" w:cs="Times New Roman"/>
          <w:b/>
          <w:bCs/>
          <w:sz w:val="28"/>
          <w:szCs w:val="28"/>
          <w:shd w:val="clear" w:color="auto" w:fill="FFFFFF"/>
        </w:rPr>
      </w:pPr>
      <w:bookmarkStart w:id="0" w:name="_GoBack"/>
      <w:r w:rsidRPr="008E52AF">
        <w:rPr>
          <w:rFonts w:ascii="Times New Roman" w:eastAsia="Times New Roman" w:hAnsi="Times New Roman" w:cs="Times New Roman"/>
          <w:b/>
          <w:bCs/>
          <w:sz w:val="28"/>
          <w:szCs w:val="28"/>
          <w:shd w:val="clear" w:color="auto" w:fill="FFFFFF"/>
        </w:rPr>
        <w:t>The course deals with genetic principles directly related to plant breeding and improvement, the methods and methods used in this field, methods of self-selection of crops, cross-pollination, and any other techniques and means with the aim of increasing productivity, preventing pests and improving quality, in addition to learning about modern methods of plant selection and improvement, in addition to an explanation of techniques</w:t>
      </w:r>
      <w:r w:rsidR="00B35206" w:rsidRPr="00B35206">
        <w:rPr>
          <w:rFonts w:ascii="Times New Roman" w:eastAsia="Times New Roman" w:hAnsi="Times New Roman" w:cs="Times New Roman"/>
          <w:b/>
          <w:bCs/>
          <w:sz w:val="28"/>
          <w:szCs w:val="28"/>
          <w:shd w:val="clear" w:color="auto" w:fill="FFFFFF"/>
        </w:rPr>
        <w:t>.</w:t>
      </w:r>
    </w:p>
    <w:bookmarkEnd w:id="0"/>
    <w:p w:rsidR="00BC2977" w:rsidRPr="00B35206" w:rsidRDefault="00BC2977"/>
    <w:sectPr w:rsidR="00BC2977" w:rsidRPr="00B35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62"/>
    <w:rsid w:val="008E52AF"/>
    <w:rsid w:val="00AC5C97"/>
    <w:rsid w:val="00B35206"/>
    <w:rsid w:val="00BC2977"/>
    <w:rsid w:val="00E57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B6F9E-1A14-4B63-928B-21E0075D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206"/>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2020-11-16T16:53:00Z</dcterms:created>
  <dcterms:modified xsi:type="dcterms:W3CDTF">2020-11-21T20:30:00Z</dcterms:modified>
</cp:coreProperties>
</file>