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8B" w:rsidRPr="0032378B" w:rsidRDefault="0032378B" w:rsidP="0032378B">
      <w:pPr>
        <w:bidi/>
        <w:jc w:val="both"/>
        <w:rPr>
          <w:rFonts w:cs="Arial"/>
          <w:b/>
          <w:bCs/>
          <w:sz w:val="24"/>
          <w:szCs w:val="24"/>
        </w:rPr>
      </w:pPr>
      <w:r w:rsidRPr="0032378B">
        <w:rPr>
          <w:rFonts w:cs="Arial"/>
          <w:b/>
          <w:bCs/>
          <w:rtl/>
        </w:rPr>
        <w:t>603351</w:t>
      </w:r>
      <w:r>
        <w:rPr>
          <w:rFonts w:cs="Arial"/>
          <w:b/>
          <w:bCs/>
          <w:sz w:val="24"/>
          <w:szCs w:val="24"/>
        </w:rPr>
        <w:t xml:space="preserve">  </w:t>
      </w:r>
      <w:r w:rsidRPr="0032378B">
        <w:rPr>
          <w:rFonts w:cs="Arial"/>
          <w:b/>
          <w:bCs/>
          <w:sz w:val="24"/>
          <w:szCs w:val="24"/>
          <w:rtl/>
        </w:rPr>
        <w:t>التمويل الزراعي</w:t>
      </w:r>
    </w:p>
    <w:p w:rsidR="0032378B" w:rsidRPr="0032378B" w:rsidRDefault="0032378B" w:rsidP="0032378B">
      <w:pPr>
        <w:bidi/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32378B">
        <w:rPr>
          <w:rFonts w:cs="Arial"/>
          <w:sz w:val="24"/>
          <w:szCs w:val="24"/>
          <w:rtl/>
        </w:rPr>
        <w:t>توضيح مفهوم التمويل الزراعي والعمليات الرئيسية التي تستعمل فيها رؤوس الأموال والأهداف والغايات للتمويل الزراعي ومصادره وأشكاله وتصنيف القروض الزراعية وألية مراقبتها وأليات التقييم لعمليات الاقتراض والتحصيل و تقييم أداء المؤسسات الاقراضية ودراسة التامين الزراعي .</w:t>
      </w:r>
    </w:p>
    <w:p w:rsidR="0032378B" w:rsidRPr="0032378B" w:rsidRDefault="0032378B" w:rsidP="0032378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378B">
        <w:rPr>
          <w:rFonts w:asciiTheme="majorBidi" w:hAnsiTheme="majorBidi" w:cstheme="majorBidi"/>
          <w:b/>
          <w:bCs/>
          <w:sz w:val="24"/>
          <w:szCs w:val="24"/>
        </w:rPr>
        <w:t xml:space="preserve">603351 </w:t>
      </w:r>
      <w:r w:rsidRPr="0032378B">
        <w:rPr>
          <w:rFonts w:asciiTheme="majorBidi" w:hAnsiTheme="majorBidi" w:cstheme="majorBidi"/>
          <w:b/>
          <w:bCs/>
          <w:sz w:val="24"/>
          <w:szCs w:val="24"/>
        </w:rPr>
        <w:t>AGRICULTUREAL FINANCE</w:t>
      </w:r>
    </w:p>
    <w:p w:rsidR="00020A61" w:rsidRPr="0032378B" w:rsidRDefault="0032378B" w:rsidP="0032378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2378B">
        <w:rPr>
          <w:rFonts w:asciiTheme="majorBidi" w:hAnsiTheme="majorBidi" w:cstheme="majorBidi"/>
          <w:sz w:val="24"/>
          <w:szCs w:val="24"/>
          <w:rtl/>
        </w:rPr>
        <w:tab/>
      </w:r>
      <w:r w:rsidRPr="0032378B">
        <w:rPr>
          <w:rFonts w:asciiTheme="majorBidi" w:hAnsiTheme="majorBidi" w:cstheme="majorBidi"/>
          <w:sz w:val="24"/>
          <w:szCs w:val="24"/>
        </w:rPr>
        <w:t>Explain the concept of agricultural finance and the main processes that benefit capital and the goals and objectives of agricultural finance</w:t>
      </w:r>
    </w:p>
    <w:sectPr w:rsidR="00020A61" w:rsidRPr="003237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8B"/>
    <w:rsid w:val="00020A61"/>
    <w:rsid w:val="0032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D48B99-5871-48EF-8674-0F0354EB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 Sultan</dc:creator>
  <cp:keywords/>
  <dc:description/>
  <cp:lastModifiedBy>Kamel Sultan</cp:lastModifiedBy>
  <cp:revision>1</cp:revision>
  <dcterms:created xsi:type="dcterms:W3CDTF">2020-11-17T13:52:00Z</dcterms:created>
  <dcterms:modified xsi:type="dcterms:W3CDTF">2020-11-17T13:54:00Z</dcterms:modified>
</cp:coreProperties>
</file>