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615" w:rsidRPr="006A739C" w:rsidRDefault="006B7615" w:rsidP="006B7615">
      <w:pPr>
        <w:ind w:left="360"/>
        <w:rPr>
          <w:rFonts w:ascii="Arial Black" w:hAnsi="Arial Black"/>
          <w:b/>
          <w:bCs/>
          <w:color w:val="333333"/>
          <w:sz w:val="32"/>
          <w:szCs w:val="32"/>
          <w:shd w:val="clear" w:color="auto" w:fill="FFFFFF"/>
        </w:rPr>
      </w:pPr>
      <w:r w:rsidRPr="006A739C">
        <w:rPr>
          <w:rFonts w:ascii="Arial Black" w:hAnsi="Arial Black"/>
          <w:b/>
          <w:bCs/>
          <w:color w:val="333333"/>
          <w:sz w:val="32"/>
          <w:szCs w:val="32"/>
          <w:shd w:val="clear" w:color="auto" w:fill="FFFFFF"/>
          <w:rtl/>
        </w:rPr>
        <w:t>الزراعة المحمية</w:t>
      </w:r>
      <w:r w:rsidRPr="006A739C">
        <w:rPr>
          <w:rFonts w:ascii="Arial Black" w:hAnsi="Arial Black"/>
          <w:b/>
          <w:bCs/>
          <w:color w:val="333333"/>
          <w:sz w:val="32"/>
          <w:szCs w:val="32"/>
          <w:shd w:val="clear" w:color="auto" w:fill="FFFFFF"/>
        </w:rPr>
        <w:t xml:space="preserve">     </w:t>
      </w:r>
      <w:r w:rsidRPr="006A739C">
        <w:rPr>
          <w:rFonts w:ascii="Arial Black" w:hAnsi="Arial Black"/>
          <w:b/>
          <w:bCs/>
          <w:color w:val="333333"/>
          <w:sz w:val="32"/>
          <w:szCs w:val="32"/>
          <w:shd w:val="clear" w:color="auto" w:fill="FFFFFF"/>
          <w:rtl/>
        </w:rPr>
        <w:t xml:space="preserve"> </w:t>
      </w:r>
      <w:r w:rsidRPr="006A739C">
        <w:rPr>
          <w:rFonts w:ascii="Arial Black" w:hAnsi="Arial Black"/>
          <w:b/>
          <w:bCs/>
          <w:color w:val="333333"/>
          <w:sz w:val="32"/>
          <w:szCs w:val="32"/>
          <w:shd w:val="clear" w:color="auto" w:fill="FFFFFF"/>
        </w:rPr>
        <w:t xml:space="preserve"> )</w:t>
      </w:r>
      <w:r w:rsidRPr="006A739C">
        <w:rPr>
          <w:rFonts w:ascii="Arial Black" w:hAnsi="Arial Black"/>
          <w:b/>
          <w:bCs/>
          <w:color w:val="333333"/>
          <w:sz w:val="32"/>
          <w:szCs w:val="32"/>
          <w:shd w:val="clear" w:color="auto" w:fill="FFFFFF"/>
          <w:rtl/>
        </w:rPr>
        <w:t xml:space="preserve">601437 </w:t>
      </w:r>
      <w:r w:rsidRPr="006A739C">
        <w:rPr>
          <w:rFonts w:ascii="Arial Black" w:hAnsi="Arial Black"/>
          <w:b/>
          <w:bCs/>
          <w:color w:val="333333"/>
          <w:sz w:val="32"/>
          <w:szCs w:val="32"/>
          <w:shd w:val="clear" w:color="auto" w:fill="FFFFFF"/>
        </w:rPr>
        <w:t>(</w:t>
      </w:r>
      <w:r w:rsidRPr="006A739C">
        <w:rPr>
          <w:rFonts w:ascii="Arial Black" w:hAnsi="Arial Black"/>
          <w:b/>
          <w:bCs/>
          <w:color w:val="333333"/>
          <w:sz w:val="32"/>
          <w:szCs w:val="32"/>
          <w:shd w:val="clear" w:color="auto" w:fill="FFFFFF"/>
          <w:rtl/>
        </w:rPr>
        <w:t xml:space="preserve">  </w:t>
      </w:r>
    </w:p>
    <w:p w:rsidR="006B7615" w:rsidRDefault="006B7615" w:rsidP="006B7615">
      <w:pPr>
        <w:ind w:right="-180"/>
        <w:jc w:val="lowKashida"/>
        <w:rPr>
          <w:rFonts w:ascii="Arial Black" w:hAnsi="Arial Black"/>
          <w:b/>
          <w:bCs/>
          <w:color w:val="333333"/>
          <w:sz w:val="28"/>
          <w:szCs w:val="28"/>
          <w:shd w:val="clear" w:color="auto" w:fill="FFFFFF"/>
        </w:rPr>
      </w:pPr>
      <w:r w:rsidRPr="00DC2C6E">
        <w:rPr>
          <w:rFonts w:ascii="Arial Black" w:hAnsi="Arial Black"/>
          <w:b/>
          <w:bCs/>
          <w:color w:val="333333"/>
          <w:sz w:val="28"/>
          <w:szCs w:val="28"/>
          <w:shd w:val="clear" w:color="auto" w:fill="FFFFFF"/>
          <w:rtl/>
        </w:rPr>
        <w:t xml:space="preserve">   يغطي هذا المساق أهمية الزراعة المحمية وأنواع المنشآت المستعملة لأغراض الزراعة المحمية وكيفية تركيب وصيانة هذه المنشآت وأنواع الاغطية المستخدمة ، طرق التحكم بالظروف البيئية مثل الحرارة ، التهوية ، الاضاءه وثاني اكسيد الكربون إضافة للمحاصيل الزراعية التي يتم إنتاجها تحت ظروف الزراعة المحمية والعمليات الزراعية الضرورية لذلك وتأثيرها على نوعية الإنتاج.</w:t>
      </w:r>
    </w:p>
    <w:p w:rsidR="00DC43AE" w:rsidRDefault="006B7615" w:rsidP="006B7615">
      <w:pPr>
        <w:autoSpaceDE w:val="0"/>
        <w:autoSpaceDN w:val="0"/>
        <w:bidi w:val="0"/>
        <w:adjustRightInd w:val="0"/>
        <w:spacing w:after="0"/>
        <w:jc w:val="both"/>
        <w:rPr>
          <w:rFonts w:ascii="Times New Roman" w:eastAsia="Times New Roman" w:hAnsi="Times New Roman" w:cs="Times New Roman"/>
          <w:b/>
          <w:bCs/>
          <w:sz w:val="32"/>
          <w:szCs w:val="32"/>
          <w:shd w:val="clear" w:color="auto" w:fill="FFFFFF"/>
        </w:rPr>
      </w:pPr>
      <w:r w:rsidRPr="006B7615">
        <w:rPr>
          <w:rFonts w:ascii="Times New Roman" w:eastAsia="Times New Roman" w:hAnsi="Times New Roman" w:cs="Times New Roman"/>
          <w:b/>
          <w:bCs/>
          <w:sz w:val="32"/>
          <w:szCs w:val="32"/>
          <w:shd w:val="clear" w:color="auto" w:fill="FFFFFF"/>
        </w:rPr>
        <w:t xml:space="preserve"> </w:t>
      </w:r>
    </w:p>
    <w:p w:rsidR="00DC43AE" w:rsidRDefault="00DC43AE" w:rsidP="00DC43AE">
      <w:pPr>
        <w:autoSpaceDE w:val="0"/>
        <w:autoSpaceDN w:val="0"/>
        <w:bidi w:val="0"/>
        <w:adjustRightInd w:val="0"/>
        <w:spacing w:after="0"/>
        <w:jc w:val="both"/>
        <w:rPr>
          <w:rFonts w:ascii="Times New Roman" w:eastAsia="Times New Roman" w:hAnsi="Times New Roman" w:cs="Times New Roman"/>
          <w:b/>
          <w:bCs/>
          <w:sz w:val="32"/>
          <w:szCs w:val="32"/>
          <w:shd w:val="clear" w:color="auto" w:fill="FFFFFF"/>
        </w:rPr>
      </w:pPr>
    </w:p>
    <w:p w:rsidR="006B7615" w:rsidRPr="006B7615" w:rsidRDefault="006B7615" w:rsidP="00DC43AE">
      <w:pPr>
        <w:autoSpaceDE w:val="0"/>
        <w:autoSpaceDN w:val="0"/>
        <w:bidi w:val="0"/>
        <w:adjustRightInd w:val="0"/>
        <w:spacing w:after="0"/>
        <w:jc w:val="both"/>
        <w:rPr>
          <w:rFonts w:ascii="Times New Roman" w:eastAsia="Times New Roman" w:hAnsi="Times New Roman" w:cs="Times New Roman"/>
          <w:b/>
          <w:bCs/>
          <w:sz w:val="32"/>
          <w:szCs w:val="32"/>
          <w:shd w:val="clear" w:color="auto" w:fill="FFFFFF"/>
        </w:rPr>
      </w:pPr>
      <w:r w:rsidRPr="006B7615">
        <w:rPr>
          <w:rFonts w:ascii="Times New Roman" w:eastAsia="Times New Roman" w:hAnsi="Times New Roman" w:cs="Times New Roman"/>
          <w:b/>
          <w:bCs/>
          <w:sz w:val="32"/>
          <w:szCs w:val="32"/>
          <w:shd w:val="clear" w:color="auto" w:fill="FFFFFF"/>
        </w:rPr>
        <w:t xml:space="preserve"> Protected agriculture</w:t>
      </w:r>
      <w:r w:rsidRPr="006B7615">
        <w:rPr>
          <w:rFonts w:ascii="Times New Roman" w:eastAsia="Times New Roman" w:hAnsi="Times New Roman" w:cs="Times New Roman"/>
          <w:b/>
          <w:bCs/>
          <w:sz w:val="32"/>
          <w:szCs w:val="32"/>
          <w:shd w:val="clear" w:color="auto" w:fill="FFFFFF"/>
          <w:rtl/>
        </w:rPr>
        <w:t xml:space="preserve">  </w:t>
      </w:r>
      <w:r w:rsidRPr="006B7615">
        <w:rPr>
          <w:rFonts w:ascii="Times New Roman" w:eastAsia="Times New Roman" w:hAnsi="Times New Roman" w:cs="Times New Roman"/>
          <w:b/>
          <w:bCs/>
          <w:sz w:val="32"/>
          <w:szCs w:val="32"/>
          <w:shd w:val="clear" w:color="auto" w:fill="FFFFFF"/>
        </w:rPr>
        <w:t xml:space="preserve"> (601437)</w:t>
      </w:r>
    </w:p>
    <w:p w:rsidR="006B7615" w:rsidRPr="006B7615" w:rsidRDefault="006B7615" w:rsidP="006B7615">
      <w:pPr>
        <w:bidi w:val="0"/>
        <w:spacing w:after="0"/>
        <w:jc w:val="both"/>
        <w:rPr>
          <w:rFonts w:ascii="Times New Roman" w:eastAsia="Times New Roman" w:hAnsi="Times New Roman" w:cs="Times New Roman"/>
          <w:b/>
          <w:bCs/>
          <w:sz w:val="28"/>
          <w:szCs w:val="28"/>
          <w:shd w:val="clear" w:color="auto" w:fill="FFFFFF"/>
        </w:rPr>
      </w:pPr>
      <w:bookmarkStart w:id="0" w:name="_GoBack"/>
      <w:r w:rsidRPr="006B7615">
        <w:rPr>
          <w:rFonts w:ascii="Times New Roman" w:eastAsia="Times New Roman" w:hAnsi="Times New Roman" w:cs="Times New Roman"/>
          <w:b/>
          <w:bCs/>
          <w:sz w:val="28"/>
          <w:szCs w:val="28"/>
          <w:shd w:val="clear" w:color="auto" w:fill="FFFFFF"/>
        </w:rPr>
        <w:t>This course covers the importance of protected agriculture, the types of facilities used for protected agriculture, how to install and maintain these facilities, the types of covers used, methods of controlling environmental conditions such as heat, ventilation, lighting and carbon dioxide in addition to agricultural crops that are produced under the conditions of protected agriculture and the necessary agricultural processes and their impact on Production quality.</w:t>
      </w:r>
      <w:bookmarkEnd w:id="0"/>
    </w:p>
    <w:p w:rsidR="00BC2977" w:rsidRPr="006B7615" w:rsidRDefault="00BC2977"/>
    <w:sectPr w:rsidR="00BC2977" w:rsidRPr="006B7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E8"/>
    <w:rsid w:val="000969E8"/>
    <w:rsid w:val="006B7615"/>
    <w:rsid w:val="00BC2977"/>
    <w:rsid w:val="00DC43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91CD58-35F5-450A-ADAF-0B152EF05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615"/>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2020-11-16T16:52:00Z</dcterms:created>
  <dcterms:modified xsi:type="dcterms:W3CDTF">2020-11-21T20:08:00Z</dcterms:modified>
</cp:coreProperties>
</file>