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951DEB" w:rsidRPr="0037357E" w14:paraId="7B05648A" w14:textId="77777777" w:rsidTr="00C071FE">
        <w:tc>
          <w:tcPr>
            <w:tcW w:w="1261" w:type="dxa"/>
            <w:shd w:val="clear" w:color="auto" w:fill="C9C9C9" w:themeFill="accent3" w:themeFillTint="99"/>
          </w:tcPr>
          <w:p w14:paraId="3930CBF1" w14:textId="77777777" w:rsidR="00951DEB" w:rsidRPr="0037357E" w:rsidRDefault="00951DEB" w:rsidP="00C071FE">
            <w:pPr>
              <w:bidi w:val="0"/>
              <w:rPr>
                <w:rFonts w:ascii="SimSun-ExtB" w:eastAsia="SimSun-ExtB" w:hAnsi="SimSun-ExtB"/>
                <w:b/>
                <w:bCs/>
                <w:sz w:val="24"/>
                <w:szCs w:val="24"/>
              </w:rPr>
            </w:pPr>
            <w:r w:rsidRPr="0037357E">
              <w:rPr>
                <w:rFonts w:ascii="SimSun-ExtB" w:eastAsia="SimSun-ExtB" w:hAnsi="SimSun-ExtB"/>
                <w:b/>
                <w:bCs/>
                <w:sz w:val="24"/>
                <w:szCs w:val="24"/>
              </w:rPr>
              <w:t>108348</w:t>
            </w:r>
          </w:p>
        </w:tc>
        <w:tc>
          <w:tcPr>
            <w:tcW w:w="6033" w:type="dxa"/>
            <w:shd w:val="clear" w:color="auto" w:fill="C9C9C9" w:themeFill="accent3" w:themeFillTint="99"/>
          </w:tcPr>
          <w:p w14:paraId="200CAEC0" w14:textId="77777777" w:rsidR="00951DEB" w:rsidRPr="0037357E" w:rsidRDefault="00951DEB"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Problem-solving in Translation</w:t>
            </w:r>
          </w:p>
        </w:tc>
        <w:tc>
          <w:tcPr>
            <w:tcW w:w="2881" w:type="dxa"/>
            <w:shd w:val="clear" w:color="auto" w:fill="C9C9C9" w:themeFill="accent3" w:themeFillTint="99"/>
          </w:tcPr>
          <w:p w14:paraId="2198B932" w14:textId="77777777" w:rsidR="00951DEB" w:rsidRPr="0037357E" w:rsidRDefault="00951DEB"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951DEB" w:rsidRPr="0037357E" w14:paraId="2281A2DA" w14:textId="77777777" w:rsidTr="00C071FE">
        <w:tc>
          <w:tcPr>
            <w:tcW w:w="10175" w:type="dxa"/>
            <w:gridSpan w:val="3"/>
          </w:tcPr>
          <w:p w14:paraId="18EEF6E0" w14:textId="77777777" w:rsidR="00951DEB" w:rsidRPr="0037357E" w:rsidRDefault="00951DEB" w:rsidP="00C071FE">
            <w:pPr>
              <w:bidi w:val="0"/>
              <w:jc w:val="both"/>
              <w:rPr>
                <w:rFonts w:ascii="SimSun-ExtB" w:eastAsia="SimSun-ExtB" w:hAnsi="SimSun-ExtB"/>
                <w:b/>
                <w:bCs/>
                <w:sz w:val="24"/>
                <w:szCs w:val="24"/>
              </w:rPr>
            </w:pPr>
            <w:r w:rsidRPr="0037357E">
              <w:rPr>
                <w:rFonts w:ascii="SimSun-ExtB" w:eastAsia="SimSun-ExtB" w:hAnsi="SimSun-ExtB"/>
                <w:sz w:val="24"/>
                <w:szCs w:val="24"/>
              </w:rPr>
              <w:t>As an optional department requirement, this Course basically addresses and discusses d</w:t>
            </w:r>
            <w:r w:rsidRPr="0037357E">
              <w:rPr>
                <w:rFonts w:ascii="SimSun-ExtB" w:eastAsia="SimSun-ExtB" w:hAnsi="SimSun-ExtB"/>
                <w:sz w:val="24"/>
                <w:szCs w:val="24"/>
                <w:lang w:bidi="ar-JO"/>
              </w:rPr>
              <w:t>ifferent types of problems that might be encountered by English-Arabic translators. It shall attempt to acquaint them with the most appropriate methods and procedures for dealing with and solving these problems and why certain parts of texts are deemed untranslatable.</w:t>
            </w:r>
          </w:p>
        </w:tc>
      </w:tr>
    </w:tbl>
    <w:p w14:paraId="754479FE" w14:textId="77777777" w:rsidR="00F434F4" w:rsidRPr="00951DEB" w:rsidRDefault="00F434F4" w:rsidP="00951DEB">
      <w:bookmarkStart w:id="0" w:name="_GoBack"/>
      <w:bookmarkEnd w:id="0"/>
    </w:p>
    <w:sectPr w:rsidR="00F434F4" w:rsidRPr="00951D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B6288"/>
    <w:rsid w:val="003109B1"/>
    <w:rsid w:val="00397AA0"/>
    <w:rsid w:val="00422CB7"/>
    <w:rsid w:val="005B2FAC"/>
    <w:rsid w:val="00603157"/>
    <w:rsid w:val="0064212A"/>
    <w:rsid w:val="007F5B41"/>
    <w:rsid w:val="00875C40"/>
    <w:rsid w:val="00951DEB"/>
    <w:rsid w:val="00D43FF2"/>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13</cp:revision>
  <dcterms:created xsi:type="dcterms:W3CDTF">2018-12-22T19:27:00Z</dcterms:created>
  <dcterms:modified xsi:type="dcterms:W3CDTF">2018-12-22T19:40:00Z</dcterms:modified>
</cp:coreProperties>
</file>