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8D" w:rsidRPr="000A23C5" w:rsidRDefault="00F53B8D" w:rsidP="00F53B8D">
      <w:pPr>
        <w:bidi/>
        <w:spacing w:after="0"/>
        <w:jc w:val="both"/>
        <w:rPr>
          <w:rFonts w:cs="Arial"/>
          <w:b/>
          <w:bCs/>
          <w:sz w:val="24"/>
          <w:szCs w:val="24"/>
        </w:rPr>
      </w:pPr>
      <w:r w:rsidRPr="000A23C5">
        <w:rPr>
          <w:rFonts w:cs="Arial"/>
          <w:b/>
          <w:bCs/>
          <w:sz w:val="24"/>
          <w:szCs w:val="24"/>
          <w:rtl/>
        </w:rPr>
        <w:t>603444</w:t>
      </w:r>
      <w:r w:rsidRPr="000A23C5">
        <w:rPr>
          <w:rFonts w:cs="Arial"/>
          <w:b/>
          <w:bCs/>
          <w:sz w:val="24"/>
          <w:szCs w:val="24"/>
        </w:rPr>
        <w:t xml:space="preserve">  </w:t>
      </w:r>
      <w:r w:rsidRPr="000A23C5">
        <w:rPr>
          <w:rFonts w:cs="Arial"/>
          <w:b/>
          <w:bCs/>
          <w:sz w:val="24"/>
          <w:szCs w:val="24"/>
          <w:rtl/>
        </w:rPr>
        <w:t>تقيم المشاريع الزراعية</w:t>
      </w:r>
    </w:p>
    <w:p w:rsidR="00F53B8D" w:rsidRPr="000A23C5" w:rsidRDefault="00F53B8D" w:rsidP="00F53B8D">
      <w:pPr>
        <w:bidi/>
        <w:spacing w:after="0"/>
        <w:jc w:val="both"/>
        <w:rPr>
          <w:rFonts w:cs="Arial"/>
          <w:sz w:val="24"/>
          <w:szCs w:val="24"/>
        </w:rPr>
      </w:pPr>
      <w:r w:rsidRPr="000A23C5">
        <w:rPr>
          <w:rFonts w:cs="Arial"/>
          <w:sz w:val="24"/>
          <w:szCs w:val="24"/>
          <w:rtl/>
        </w:rPr>
        <w:t>يغطي هذا المساق المشاريع الزراعية ودورها في خطط التنمية . وطريقة حساب المشروع ودورة المشاريع ، حساب التكاليف والعائدات وعمل تحليل الجدوى الاقتصادية والمالية للمشاريع الزراعية بعد إعدادها وكيفية اختيار المشاريع ذات الجدوى الاقتصادية والفنية .</w:t>
      </w:r>
    </w:p>
    <w:p w:rsidR="00F53B8D" w:rsidRPr="000A23C5" w:rsidRDefault="00F53B8D" w:rsidP="00F53B8D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gramStart"/>
      <w:r w:rsidRPr="000A23C5">
        <w:rPr>
          <w:rFonts w:asciiTheme="majorBidi" w:hAnsiTheme="majorBidi" w:cstheme="majorBidi"/>
          <w:b/>
          <w:bCs/>
          <w:sz w:val="24"/>
          <w:szCs w:val="24"/>
        </w:rPr>
        <w:t>603444  AGRICULTURAL</w:t>
      </w:r>
      <w:proofErr w:type="gramEnd"/>
      <w:r w:rsidRPr="000A23C5">
        <w:rPr>
          <w:rFonts w:asciiTheme="majorBidi" w:hAnsiTheme="majorBidi" w:cstheme="majorBidi"/>
          <w:b/>
          <w:bCs/>
          <w:sz w:val="24"/>
          <w:szCs w:val="24"/>
        </w:rPr>
        <w:t xml:space="preserve"> PROJECT APPRAISAL</w:t>
      </w:r>
    </w:p>
    <w:p w:rsidR="00F53B8D" w:rsidRPr="000A23C5" w:rsidRDefault="00F53B8D" w:rsidP="00F53B8D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0A23C5">
        <w:rPr>
          <w:rFonts w:asciiTheme="majorBidi" w:hAnsiTheme="majorBidi" w:cstheme="majorBidi"/>
          <w:sz w:val="24"/>
          <w:szCs w:val="24"/>
        </w:rPr>
        <w:t>Introduction to project appraisal. Theory, procedure and data requirements for appraisal and evaluation of agricultural projects and programs; project identification, tools of project analysis. The arithmetic of project appraisal, cost-benefit analysis, rate of return calculations, cash flow procedures. Farm and other resources valuation. Cost studies and practical of project evaluation in developing countries</w:t>
      </w:r>
      <w:r w:rsidRPr="000A23C5">
        <w:rPr>
          <w:rFonts w:asciiTheme="majorBidi" w:hAnsiTheme="majorBidi" w:cstheme="majorBidi"/>
          <w:sz w:val="24"/>
          <w:szCs w:val="24"/>
          <w:rtl/>
        </w:rPr>
        <w:t>.</w:t>
      </w:r>
    </w:p>
    <w:p w:rsidR="00020A61" w:rsidRDefault="00020A61">
      <w:bookmarkStart w:id="0" w:name="_GoBack"/>
      <w:bookmarkEnd w:id="0"/>
    </w:p>
    <w:sectPr w:rsidR="00020A6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8D"/>
    <w:rsid w:val="00020A61"/>
    <w:rsid w:val="00F5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7FA75C-EA9B-46E2-95CE-132DB00A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B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 Sultan</dc:creator>
  <cp:keywords/>
  <dc:description/>
  <cp:lastModifiedBy>Kamel Sultan</cp:lastModifiedBy>
  <cp:revision>1</cp:revision>
  <dcterms:created xsi:type="dcterms:W3CDTF">2020-11-17T14:20:00Z</dcterms:created>
  <dcterms:modified xsi:type="dcterms:W3CDTF">2020-11-17T14:20:00Z</dcterms:modified>
</cp:coreProperties>
</file>