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960C52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602469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960C52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التقنيات الحيوية للانتاج الحيواني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960C52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2</w:t>
            </w:r>
            <w:r w:rsidR="00AA75AD"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960C52" w:rsidP="00960C52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960C52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معرفة الطالب بالتقنيات الحديثة في تربية الحيوان و تطبيقها لتحسين إنتاجه عن طريق التحسين الوراثي وباستخدام تكنولوجيا نقل المعلومات الوراثية، 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والتقنيات الحديثة المستخدمة في التناسل</w:t>
            </w:r>
            <w:r w:rsidRPr="00960C52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960C52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602469</w:t>
            </w:r>
          </w:p>
        </w:tc>
        <w:tc>
          <w:tcPr>
            <w:tcW w:w="5400" w:type="dxa"/>
          </w:tcPr>
          <w:p w:rsidR="00AA75AD" w:rsidRDefault="00960C52" w:rsidP="00960C52">
            <w:pPr>
              <w:bidi w:val="0"/>
            </w:pPr>
            <w:r w:rsidRPr="00960C52">
              <w:rPr>
                <w:rFonts w:ascii="Tahoma" w:hAnsi="Tahoma" w:cs="Tahoma"/>
                <w:b/>
                <w:bCs/>
                <w:sz w:val="18"/>
                <w:szCs w:val="18"/>
              </w:rPr>
              <w:t>Biotechnology For Animal production</w:t>
            </w:r>
          </w:p>
        </w:tc>
        <w:tc>
          <w:tcPr>
            <w:tcW w:w="1525" w:type="dxa"/>
          </w:tcPr>
          <w:p w:rsidR="00AA75AD" w:rsidRDefault="00960C52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</w:t>
            </w:r>
            <w:r w:rsidR="00AA75AD"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960C52" w:rsidRPr="00960C52" w:rsidRDefault="00960C52" w:rsidP="00960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0C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This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course</w:t>
            </w:r>
            <w:r w:rsidRPr="00960C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designed to provide students with up-to-date ways to develop higher-yielding and more nutritious animal varieties, to improve resistance to disease, or to improve the productivity of meat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 milk and eggs through genetic</w:t>
            </w:r>
            <w:r w:rsidRPr="00960C5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Engineering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</w:t>
            </w:r>
          </w:p>
          <w:p w:rsidR="007B20F1" w:rsidRPr="00CA6287" w:rsidRDefault="007B20F1" w:rsidP="00960C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7B20F1"/>
    <w:rsid w:val="00960C52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2020-11-17T14:36:00Z</dcterms:modified>
</cp:coreProperties>
</file>