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B79" w:rsidRPr="005D3EE6" w:rsidRDefault="00274B79" w:rsidP="00274B79">
      <w:pPr>
        <w:rPr>
          <w:rFonts w:ascii="Simplified Arabic" w:hAnsi="Simplified Arabic" w:cs="Simplified Arabic"/>
          <w:b/>
          <w:bCs/>
          <w:rtl/>
          <w:lang w:bidi="ar-QA"/>
        </w:rPr>
      </w:pPr>
      <w:r w:rsidRPr="005D3EE6">
        <w:rPr>
          <w:rFonts w:ascii="Simplified Arabic" w:hAnsi="Simplified Arabic" w:cs="Simplified Arabic" w:hint="cs"/>
          <w:b/>
          <w:bCs/>
          <w:rtl/>
          <w:lang w:bidi="ar-QA"/>
        </w:rPr>
        <w:t>تقييم الوضع التغذوي (607444)</w:t>
      </w:r>
    </w:p>
    <w:p w:rsidR="00083234" w:rsidRDefault="00274B79" w:rsidP="00274B79">
      <w:pPr>
        <w:rPr>
          <w:rFonts w:hint="cs"/>
          <w:rtl/>
          <w:lang w:bidi="ar-JO"/>
        </w:rPr>
      </w:pPr>
      <w:r w:rsidRPr="005D3EE6">
        <w:rPr>
          <w:rtl/>
          <w:lang w:bidi="ar-JO"/>
        </w:rPr>
        <w:t>دراسة المؤشرات والمعايير وأحدث الأساليب التكنولوجية المستخدمة في تقييم الحالة التغذوية للفرد والمجتمع ، بما في ذلك القياسات الأنثروبومترية ،والفحوصات البيوكيميائية ، والتقييم السريري ، وألاغذية المتناولة ، والتقييم الوظيفي ، والإحصاءات الصحية ، وتفسير النتائج. واقتراح الحلول لتحسين الحالة التغذوية</w:t>
      </w:r>
    </w:p>
    <w:p w:rsidR="001A7084" w:rsidRDefault="001A7084" w:rsidP="00274B79">
      <w:pPr>
        <w:rPr>
          <w:rFonts w:hint="cs"/>
          <w:rtl/>
          <w:lang w:bidi="ar-JO"/>
        </w:rPr>
      </w:pPr>
    </w:p>
    <w:p w:rsidR="001A7084" w:rsidRPr="00D61A04" w:rsidRDefault="001A7084" w:rsidP="001A7084">
      <w:pPr>
        <w:autoSpaceDE w:val="0"/>
        <w:autoSpaceDN w:val="0"/>
        <w:bidi w:val="0"/>
        <w:adjustRightInd w:val="0"/>
        <w:spacing w:line="360" w:lineRule="auto"/>
        <w:jc w:val="both"/>
        <w:rPr>
          <w:b/>
          <w:bCs/>
          <w:lang w:bidi="ar-EG"/>
        </w:rPr>
      </w:pPr>
      <w:r w:rsidRPr="00D61A04">
        <w:rPr>
          <w:b/>
          <w:bCs/>
          <w:lang w:bidi="ar-EG"/>
        </w:rPr>
        <w:t>Nutritional Status Assessment (607444)</w:t>
      </w:r>
    </w:p>
    <w:p w:rsidR="001A7084" w:rsidRPr="004447CE" w:rsidRDefault="001A7084" w:rsidP="001A7084">
      <w:pPr>
        <w:autoSpaceDE w:val="0"/>
        <w:autoSpaceDN w:val="0"/>
        <w:bidi w:val="0"/>
        <w:adjustRightInd w:val="0"/>
        <w:spacing w:line="360" w:lineRule="auto"/>
        <w:jc w:val="both"/>
        <w:rPr>
          <w:u w:val="single"/>
          <w:lang w:bidi="ar-EG"/>
        </w:rPr>
      </w:pPr>
      <w:r w:rsidRPr="004447CE">
        <w:rPr>
          <w:lang w:bidi="ar-EG"/>
        </w:rPr>
        <w:t xml:space="preserve">Study of indicators, criteria, and the latest technological methods used in the evaluation of the nutritional status of the individual and community, including measurements of anthropometry , biochemical data,, clinical assessment, dietary intakes, functional assessment, and health statistics , the interpretation of results and proposing solutions for improvement the nutritional status.   </w:t>
      </w:r>
    </w:p>
    <w:p w:rsidR="001A7084" w:rsidRPr="001A7084" w:rsidRDefault="001A7084" w:rsidP="00274B79">
      <w:bookmarkStart w:id="0" w:name="_GoBack"/>
      <w:bookmarkEnd w:id="0"/>
    </w:p>
    <w:sectPr w:rsidR="001A7084" w:rsidRPr="001A70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B79"/>
    <w:rsid w:val="00083234"/>
    <w:rsid w:val="001A7084"/>
    <w:rsid w:val="00274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4B79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2020-11-16T21:42:00Z</dcterms:created>
  <dcterms:modified xsi:type="dcterms:W3CDTF">2020-11-16T22:08:00Z</dcterms:modified>
</cp:coreProperties>
</file>