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0F22" w:rsidRPr="00DB0F22" w:rsidRDefault="00DB0F22" w:rsidP="00DB0F22">
      <w:pPr>
        <w:bidi/>
        <w:spacing w:after="0"/>
        <w:rPr>
          <w:rFonts w:cs="Arial"/>
          <w:b/>
          <w:bCs/>
          <w:sz w:val="24"/>
          <w:szCs w:val="24"/>
        </w:rPr>
      </w:pPr>
      <w:r w:rsidRPr="00DB0F22">
        <w:rPr>
          <w:rFonts w:cs="Arial"/>
          <w:b/>
          <w:bCs/>
          <w:sz w:val="24"/>
          <w:szCs w:val="24"/>
          <w:rtl/>
        </w:rPr>
        <w:t>603356</w:t>
      </w:r>
      <w:r w:rsidRPr="00DB0F22">
        <w:rPr>
          <w:rFonts w:cs="Arial"/>
          <w:b/>
          <w:bCs/>
          <w:sz w:val="24"/>
          <w:szCs w:val="24"/>
        </w:rPr>
        <w:t xml:space="preserve">  </w:t>
      </w:r>
      <w:r w:rsidRPr="00DB0F22">
        <w:rPr>
          <w:rFonts w:cs="Arial"/>
          <w:b/>
          <w:bCs/>
          <w:sz w:val="24"/>
          <w:szCs w:val="24"/>
          <w:rtl/>
        </w:rPr>
        <w:t>السياسات والتنمية الاقتصادية الزراعية</w:t>
      </w:r>
      <w:r w:rsidRPr="00DB0F22">
        <w:rPr>
          <w:rFonts w:cs="Arial"/>
          <w:b/>
          <w:bCs/>
          <w:sz w:val="24"/>
          <w:szCs w:val="24"/>
          <w:rtl/>
        </w:rPr>
        <w:tab/>
      </w:r>
    </w:p>
    <w:p w:rsidR="00DB0F22" w:rsidRPr="00DB0F22" w:rsidRDefault="00DB0F22" w:rsidP="00DB0F22">
      <w:pPr>
        <w:bidi/>
        <w:jc w:val="both"/>
        <w:rPr>
          <w:rFonts w:cs="Arial"/>
          <w:sz w:val="24"/>
          <w:szCs w:val="24"/>
        </w:rPr>
      </w:pPr>
      <w:r w:rsidRPr="00DB0F22">
        <w:rPr>
          <w:rFonts w:cs="Arial"/>
          <w:sz w:val="24"/>
          <w:szCs w:val="24"/>
          <w:rtl/>
        </w:rPr>
        <w:t>يغطي هذا المساق نظريات التنمية الاقتصادية مع بيان دور القطاع الزراعي في استراتيجيات التنمية وتقييم النظريات المتعلقة بالتنمية والتقدم الاقتصادي ودراسة تجارب التنمية في بعض البلدان مع التركيز على التجربة الأردنية . ويهدف المساق إلى تزويد الطالب بالمفاهيم والعناصر الأ</w:t>
      </w:r>
      <w:bookmarkStart w:id="0" w:name="_GoBack"/>
      <w:bookmarkEnd w:id="0"/>
      <w:r w:rsidRPr="00DB0F22">
        <w:rPr>
          <w:rFonts w:cs="Arial"/>
          <w:sz w:val="24"/>
          <w:szCs w:val="24"/>
          <w:rtl/>
        </w:rPr>
        <w:t>ساسية الزراعية وأدواتها وسياسات التصحيح الاقتصادي في الأردن والتعرف على وثيقة السياسة الزراعية الأردنية، كما يتضمن هذا المساق تعريف الطالب بأهم النظريات والنماذج الاقتصادية ودور القطاع الزراعي في التنمية الاقتصادية.</w:t>
      </w:r>
      <w:r w:rsidRPr="00DB0F22">
        <w:rPr>
          <w:rFonts w:cs="Arial"/>
          <w:sz w:val="24"/>
          <w:szCs w:val="24"/>
          <w:rtl/>
        </w:rPr>
        <w:tab/>
      </w:r>
    </w:p>
    <w:p w:rsidR="00DB0F22" w:rsidRPr="00DB0F22" w:rsidRDefault="00DB0F22" w:rsidP="00DB0F22">
      <w:pPr>
        <w:spacing w:after="0"/>
        <w:jc w:val="both"/>
        <w:rPr>
          <w:rFonts w:asciiTheme="majorBidi" w:hAnsiTheme="majorBidi" w:cstheme="majorBidi"/>
          <w:b/>
          <w:bCs/>
          <w:sz w:val="24"/>
          <w:szCs w:val="24"/>
        </w:rPr>
      </w:pPr>
      <w:proofErr w:type="gramStart"/>
      <w:r w:rsidRPr="00DB0F22">
        <w:rPr>
          <w:rFonts w:asciiTheme="majorBidi" w:hAnsiTheme="majorBidi" w:cstheme="majorBidi"/>
          <w:b/>
          <w:bCs/>
          <w:sz w:val="24"/>
          <w:szCs w:val="24"/>
        </w:rPr>
        <w:t xml:space="preserve">603356  </w:t>
      </w:r>
      <w:r w:rsidRPr="00DB0F22">
        <w:rPr>
          <w:rFonts w:asciiTheme="majorBidi" w:hAnsiTheme="majorBidi" w:cstheme="majorBidi"/>
          <w:b/>
          <w:bCs/>
          <w:sz w:val="24"/>
          <w:szCs w:val="24"/>
        </w:rPr>
        <w:t>POLICY</w:t>
      </w:r>
      <w:proofErr w:type="gramEnd"/>
      <w:r w:rsidRPr="00DB0F22">
        <w:rPr>
          <w:rFonts w:asciiTheme="majorBidi" w:hAnsiTheme="majorBidi" w:cstheme="majorBidi"/>
          <w:b/>
          <w:bCs/>
          <w:sz w:val="24"/>
          <w:szCs w:val="24"/>
        </w:rPr>
        <w:t xml:space="preserve"> AND ECONOMICAL AGRICULTUIAL</w:t>
      </w:r>
      <w:r>
        <w:rPr>
          <w:rFonts w:asciiTheme="majorBidi" w:hAnsiTheme="majorBidi" w:cstheme="majorBidi"/>
          <w:b/>
          <w:bCs/>
          <w:sz w:val="24"/>
          <w:szCs w:val="24"/>
        </w:rPr>
        <w:t xml:space="preserve"> </w:t>
      </w:r>
      <w:r w:rsidRPr="00DB0F22">
        <w:t xml:space="preserve"> </w:t>
      </w:r>
      <w:r w:rsidRPr="00DB0F22">
        <w:rPr>
          <w:rFonts w:asciiTheme="majorBidi" w:hAnsiTheme="majorBidi" w:cstheme="majorBidi"/>
          <w:b/>
          <w:bCs/>
          <w:sz w:val="24"/>
          <w:szCs w:val="24"/>
        </w:rPr>
        <w:t>DEVELOPMENT</w:t>
      </w:r>
    </w:p>
    <w:p w:rsidR="00020A61" w:rsidRPr="00DB0F22" w:rsidRDefault="00DB0F22" w:rsidP="00DB0F22">
      <w:pPr>
        <w:spacing w:after="0"/>
        <w:jc w:val="both"/>
        <w:rPr>
          <w:rFonts w:asciiTheme="majorBidi" w:hAnsiTheme="majorBidi" w:cstheme="majorBidi"/>
          <w:sz w:val="24"/>
          <w:szCs w:val="24"/>
        </w:rPr>
      </w:pPr>
      <w:r w:rsidRPr="00DB0F22">
        <w:rPr>
          <w:rFonts w:asciiTheme="majorBidi" w:hAnsiTheme="majorBidi" w:cstheme="majorBidi"/>
          <w:sz w:val="24"/>
          <w:szCs w:val="24"/>
        </w:rPr>
        <w:t>The course investigates the role of agriculture in economic development strategies and the economic importance of agricultural research and innovation in promoting agricultural development. The theories of economic development will be covered. Experiences of other developed and developing countries also will be discussed</w:t>
      </w:r>
      <w:r w:rsidRPr="00DB0F22">
        <w:rPr>
          <w:rFonts w:asciiTheme="majorBidi" w:hAnsiTheme="majorBidi" w:cstheme="majorBidi"/>
          <w:sz w:val="24"/>
          <w:szCs w:val="24"/>
          <w:rtl/>
        </w:rPr>
        <w:t>.</w:t>
      </w:r>
    </w:p>
    <w:sectPr w:rsidR="00020A61" w:rsidRPr="00DB0F2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0F22"/>
    <w:rsid w:val="00020A61"/>
    <w:rsid w:val="00DB0F2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54716C-81F0-4E10-8417-EDEAFDC45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Kamel Sultan</dc:creator>
  <cp:keywords/>
  <dc:description/>
  <cp:lastModifiedBy>Kamel Sultan</cp:lastModifiedBy>
  <cp:revision>1</cp:revision>
  <dcterms:created xsi:type="dcterms:W3CDTF">2020-11-17T13:56:00Z</dcterms:created>
  <dcterms:modified xsi:type="dcterms:W3CDTF">2020-11-17T13:59:00Z</dcterms:modified>
</cp:coreProperties>
</file>