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F6" w:rsidRPr="007E2212" w:rsidRDefault="005460F6" w:rsidP="005460F6">
      <w:pPr>
        <w:rPr>
          <w:rFonts w:ascii="Tahoma" w:hAnsi="Tahoma" w:cs="Tahoma" w:hint="cs"/>
          <w:color w:val="000080"/>
          <w:sz w:val="20"/>
          <w:szCs w:val="20"/>
          <w:rtl/>
        </w:rPr>
      </w:pPr>
      <w:r w:rsidRPr="007E2212">
        <w:rPr>
          <w:rFonts w:ascii="Tahoma" w:hAnsi="Tahoma" w:cs="Tahoma" w:hint="cs"/>
          <w:color w:val="000080"/>
          <w:sz w:val="20"/>
          <w:szCs w:val="20"/>
          <w:rtl/>
        </w:rPr>
        <w:t>يهدف هذا المساق الى اعطاء الطالب فكرة عن ، الخدمة المصرفية ودورة حياه الخدمة والمزيج ترويج الخدمات في المصرف والإطلال إلى سبل الارتقاء بجودة الخدمة المصرفية كوسيلة لتحقيق الميزة التنافسية  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A15BB"/>
    <w:rsid w:val="00390205"/>
    <w:rsid w:val="00456FB2"/>
    <w:rsid w:val="005460F6"/>
    <w:rsid w:val="00581A3B"/>
    <w:rsid w:val="005E4624"/>
    <w:rsid w:val="00677B6B"/>
    <w:rsid w:val="0068254C"/>
    <w:rsid w:val="007B6EAC"/>
    <w:rsid w:val="0080523E"/>
    <w:rsid w:val="008802BF"/>
    <w:rsid w:val="00882B79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1D16"/>
    <w:rsid w:val="00B45A18"/>
    <w:rsid w:val="00BD2A82"/>
    <w:rsid w:val="00C17AE8"/>
    <w:rsid w:val="00C310E9"/>
    <w:rsid w:val="00CF3548"/>
    <w:rsid w:val="00DC34FA"/>
    <w:rsid w:val="00DD3AD3"/>
    <w:rsid w:val="00E020F7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2016-03-05T23:06:00Z</dcterms:created>
  <dcterms:modified xsi:type="dcterms:W3CDTF">2016-03-05T23:44:00Z</dcterms:modified>
</cp:coreProperties>
</file>