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FF3" w:rsidRPr="00A21FF3" w:rsidRDefault="00A21FF3" w:rsidP="00A21FF3">
      <w:pPr>
        <w:bidi/>
        <w:spacing w:after="0" w:line="240" w:lineRule="auto"/>
        <w:ind w:left="44"/>
        <w:jc w:val="lowKashida"/>
        <w:rPr>
          <w:rFonts w:ascii="Tahoma" w:eastAsia="Times New Roman" w:hAnsi="Tahoma" w:cs="Tahoma" w:hint="cs"/>
          <w:color w:val="000080"/>
          <w:sz w:val="20"/>
          <w:szCs w:val="20"/>
          <w:rtl/>
          <w:lang w:bidi="ar-JO"/>
        </w:rPr>
      </w:pPr>
      <w:r w:rsidRPr="00A21FF3">
        <w:rPr>
          <w:rFonts w:ascii="Tahoma" w:eastAsia="Times New Roman" w:hAnsi="Tahoma" w:cs="Tahoma" w:hint="cs"/>
          <w:color w:val="000080"/>
          <w:sz w:val="20"/>
          <w:szCs w:val="20"/>
          <w:rtl/>
          <w:lang w:bidi="ar-JO"/>
        </w:rPr>
        <w:t>تشرح هذه المادة ماهية الأسواق المالية بأنواعها (الفورية والمستقبلية بما فيها أسواق الخيارات) وأدوات التعامل وأساليبه ومؤسساته في كل نوع منها وقراءة المعلومات المنشورة في الصحف المتخصصة عن أدوات التعامل فيها والتنبؤ بتحركاتها والمخاطر المختلفة التي يتعرض لها المتعامل في هذه الأسواق مع شرح كفاءة هذه الأسواق ومستوياتها ومسببات عدم كفاءتها.</w:t>
      </w:r>
    </w:p>
    <w:p w:rsidR="00AD50C9" w:rsidRPr="0068254C" w:rsidRDefault="00AD50C9" w:rsidP="00DD3AD3">
      <w:pPr>
        <w:bidi/>
        <w:rPr>
          <w:rFonts w:ascii="Tahoma" w:eastAsia="Times New Roman" w:hAnsi="Tahoma" w:cs="Tahoma"/>
          <w:sz w:val="20"/>
          <w:szCs w:val="20"/>
          <w:lang w:bidi="ar-JO"/>
        </w:rPr>
      </w:pPr>
      <w:bookmarkStart w:id="0" w:name="_GoBack"/>
      <w:bookmarkEnd w:id="0"/>
    </w:p>
    <w:sectPr w:rsidR="00AD50C9" w:rsidRPr="006825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plified Arabic">
    <w:panose1 w:val="02020603050405020304"/>
    <w:charset w:val="00"/>
    <w:family w:val="roman"/>
    <w:pitch w:val="variable"/>
    <w:sig w:usb0="00002003" w:usb1="0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FCE"/>
    <w:rsid w:val="000A15BB"/>
    <w:rsid w:val="00456FB2"/>
    <w:rsid w:val="00581A3B"/>
    <w:rsid w:val="005E4624"/>
    <w:rsid w:val="00677B6B"/>
    <w:rsid w:val="0068254C"/>
    <w:rsid w:val="008C361F"/>
    <w:rsid w:val="00906CA2"/>
    <w:rsid w:val="009B1344"/>
    <w:rsid w:val="00A21FF3"/>
    <w:rsid w:val="00AC012D"/>
    <w:rsid w:val="00AD50C9"/>
    <w:rsid w:val="00B45A18"/>
    <w:rsid w:val="00BD2A82"/>
    <w:rsid w:val="00C310E9"/>
    <w:rsid w:val="00DD3AD3"/>
    <w:rsid w:val="00E06624"/>
    <w:rsid w:val="00EB1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bidi/>
      <w:spacing w:after="0" w:line="240" w:lineRule="auto"/>
      <w:ind w:left="44"/>
      <w:jc w:val="lowKashida"/>
    </w:pPr>
    <w:rPr>
      <w:rFonts w:ascii="Times New Roman" w:eastAsia="Times New Roman" w:hAnsi="Times New Roman" w:cs="Simplified Arabic"/>
      <w:sz w:val="20"/>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06CA2"/>
    <w:pPr>
      <w:bidi/>
      <w:spacing w:after="0" w:line="240" w:lineRule="auto"/>
      <w:ind w:left="44"/>
      <w:jc w:val="lowKashida"/>
    </w:pPr>
    <w:rPr>
      <w:rFonts w:ascii="Times New Roman" w:eastAsia="Times New Roman" w:hAnsi="Times New Roman" w:cs="Simplified Arabic"/>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50</Words>
  <Characters>290</Characters>
  <Application>Microsoft Office Word</Application>
  <DocSecurity>0</DocSecurity>
  <Lines>2</Lines>
  <Paragraphs>1</Paragraphs>
  <ScaleCrop>false</ScaleCrop>
  <Company/>
  <LinksUpToDate>false</LinksUpToDate>
  <CharactersWithSpaces>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dcterms:created xsi:type="dcterms:W3CDTF">2016-03-05T23:06:00Z</dcterms:created>
  <dcterms:modified xsi:type="dcterms:W3CDTF">2016-03-05T23:27:00Z</dcterms:modified>
</cp:coreProperties>
</file>