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E84E42">
      <w:pPr>
        <w:rPr>
          <w:rFonts w:cs="Arial"/>
          <w:rtl/>
        </w:rPr>
      </w:pPr>
      <w:r w:rsidRPr="00E84E42">
        <w:rPr>
          <w:rFonts w:cs="Monotype Koufi"/>
          <w:sz w:val="32"/>
          <w:szCs w:val="32"/>
          <w:rtl/>
        </w:rPr>
        <w:t>قضية أو مذهب في النقد أو الأدب المقارن</w:t>
      </w:r>
      <w:r w:rsidR="00184201">
        <w:rPr>
          <w:rFonts w:cs="Monotype Koufi" w:hint="cs"/>
          <w:sz w:val="32"/>
          <w:szCs w:val="32"/>
          <w:rtl/>
        </w:rPr>
        <w:t xml:space="preserve">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E84E42" w:rsidP="00E84E42">
      <w:pPr>
        <w:jc w:val="both"/>
        <w:rPr>
          <w:rFonts w:cs="Simplified Arabic"/>
          <w:sz w:val="32"/>
          <w:szCs w:val="32"/>
          <w:rtl/>
        </w:rPr>
      </w:pPr>
      <w:r w:rsidRPr="00E84E42">
        <w:rPr>
          <w:rFonts w:cs="Simplified Arabic"/>
          <w:sz w:val="32"/>
          <w:szCs w:val="32"/>
          <w:rtl/>
        </w:rPr>
        <w:t xml:space="preserve">كمتطلب تخصص اختياري، يختار رئيس القسم بالتعاون مع المدرسين المختصين قضية من قضايا النقد أو الأدب المقارن أو مذهب من مذاهب النقد </w:t>
      </w:r>
      <w:proofErr w:type="spellStart"/>
      <w:r w:rsidRPr="00E84E42">
        <w:rPr>
          <w:rFonts w:cs="Simplified Arabic"/>
          <w:sz w:val="32"/>
          <w:szCs w:val="32"/>
          <w:rtl/>
        </w:rPr>
        <w:t>او</w:t>
      </w:r>
      <w:proofErr w:type="spellEnd"/>
      <w:r w:rsidRPr="00E84E42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E84E42">
        <w:rPr>
          <w:rFonts w:cs="Simplified Arabic"/>
          <w:sz w:val="32"/>
          <w:szCs w:val="32"/>
          <w:rtl/>
        </w:rPr>
        <w:t>الادب</w:t>
      </w:r>
      <w:proofErr w:type="spellEnd"/>
      <w:r w:rsidRPr="00E84E42">
        <w:rPr>
          <w:rFonts w:cs="Simplified Arabic"/>
          <w:sz w:val="32"/>
          <w:szCs w:val="32"/>
          <w:rtl/>
        </w:rPr>
        <w:t xml:space="preserve"> المقارن للدراسة ويعرض لما يختار عرضاً مفصلاً شاملا يتيح للطالب فرصة الدراسة المعمقة والتطبيق التحليلي.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84201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C46F0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AB27A0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203F2"/>
    <w:rsid w:val="00E30B96"/>
    <w:rsid w:val="00E30CEF"/>
    <w:rsid w:val="00E56F3C"/>
    <w:rsid w:val="00E84E42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89</cp:revision>
  <dcterms:created xsi:type="dcterms:W3CDTF">2020-11-26T17:28:00Z</dcterms:created>
  <dcterms:modified xsi:type="dcterms:W3CDTF">2020-11-27T11:10:00Z</dcterms:modified>
</cp:coreProperties>
</file>