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632" w:type="dxa"/>
        <w:jc w:val="center"/>
        <w:tblInd w:w="-891" w:type="dxa"/>
        <w:tblLook w:val="01E0" w:firstRow="1" w:lastRow="1" w:firstColumn="1" w:lastColumn="1" w:noHBand="0" w:noVBand="0"/>
      </w:tblPr>
      <w:tblGrid>
        <w:gridCol w:w="2835"/>
        <w:gridCol w:w="7797"/>
      </w:tblGrid>
      <w:tr w:rsidR="0070290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تربية عملية (1)</w:t>
            </w:r>
          </w:p>
        </w:tc>
      </w:tr>
      <w:tr w:rsidR="0070290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701407</w:t>
            </w:r>
          </w:p>
        </w:tc>
      </w:tr>
      <w:tr w:rsidR="0070290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702908"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702908"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702908" w:rsidRPr="00D3778D" w:rsidRDefault="00702908"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702908"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702908" w:rsidRPr="00D3778D" w:rsidRDefault="00702908"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يهدف هذا المساق إلى إكساب الطالب المفاهيم والأسس والمبادئ التي تقوم عليها استراتيجيات التربية العملية داخل الصفوف الثلاثة الأولى. ويتناول دراسة : مفهوم التربية العملية، والمبادئ والأسس التي تقوم عليها استراتيجيات التعليم داخل غرفة الصف، وتنظيم البيئة الصفية، وإدارة الصف والتقويم، والتخطيط الدراسي والتدريس الفعلي للموضوعات المختلفة في الصفوف الثلاثة الأولى، ويساعد هذا المساق الطلبة المعلمين في الجانبين النفسي والاجتماعي مع متطلبات وظيفة التعليم، ويتضمن التدريب على مرحلة المشاهدة المدرسية، والمشاهدة الصفية، والتطبيق الجزئي، والتطبيق الكامل، وتحديد المدارس التطبيقية والمعلمين المتعاونين، والتعرف عليهم ميدانياً وفقاً لزيارات منظمة تحت إشراف مشرف التربية العملية</w:t>
            </w:r>
          </w:p>
        </w:tc>
      </w:tr>
    </w:tbl>
    <w:p w:rsidR="00B357BC" w:rsidRDefault="00B357BC"/>
    <w:p w:rsidR="004A630A" w:rsidRDefault="004A630A"/>
    <w:p w:rsidR="004A630A" w:rsidRDefault="004A630A"/>
    <w:p w:rsidR="004A630A" w:rsidRDefault="004A630A"/>
    <w:p w:rsidR="004A630A" w:rsidRDefault="004A630A">
      <w:bookmarkStart w:id="0" w:name="_GoBack"/>
      <w:bookmarkEnd w:id="0"/>
      <w:r w:rsidRPr="004A630A">
        <w:t>This course aims to provide students with the concepts, basics and principles of the practical education strategies related to the first three grades. The course covers the concept of practical education, the principles and foundations of the teaching strategies inside the classroom, the organization of the classroom environment, classroom management and evaluation, and instructional planning and actual teaching of various subjects in the first three grades. This course will help students in the psychological and social aspects based on the requirements of the teaching career, the training in the school including; viewing stage, classroom observation, partial application, full application, identification of applied schools and cooperating teachers according to organized visits under the supervisor of practical education.</w:t>
      </w:r>
    </w:p>
    <w:sectPr w:rsidR="004A630A" w:rsidSect="00C777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2"/>
  </w:compat>
  <w:rsids>
    <w:rsidRoot w:val="00702908"/>
    <w:rsid w:val="004A630A"/>
    <w:rsid w:val="00702908"/>
    <w:rsid w:val="00B357BC"/>
    <w:rsid w:val="00C77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29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admin</cp:lastModifiedBy>
  <cp:revision>2</cp:revision>
  <dcterms:created xsi:type="dcterms:W3CDTF">2017-04-23T09:17:00Z</dcterms:created>
  <dcterms:modified xsi:type="dcterms:W3CDTF">2019-04-09T19:59:00Z</dcterms:modified>
</cp:coreProperties>
</file>