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AAC0" w14:textId="77777777" w:rsidR="00C52DF5" w:rsidRPr="00D6544E" w:rsidRDefault="00C52DF5" w:rsidP="00C52DF5">
      <w:pPr>
        <w:pStyle w:val="BlockText"/>
        <w:ind w:left="1080" w:hanging="1080"/>
        <w:jc w:val="both"/>
        <w:rPr>
          <w:b/>
          <w:bCs/>
          <w:u w:val="single"/>
          <w:rtl/>
        </w:rPr>
      </w:pPr>
      <w:r w:rsidRPr="00D6544E">
        <w:rPr>
          <w:b/>
          <w:bCs/>
          <w:szCs w:val="24"/>
          <w:u w:val="single"/>
          <w:rtl/>
        </w:rPr>
        <w:t>090150</w:t>
      </w:r>
      <w:r w:rsidRPr="00D6544E">
        <w:rPr>
          <w:rFonts w:hint="cs"/>
          <w:b/>
          <w:bCs/>
          <w:szCs w:val="24"/>
          <w:u w:val="single"/>
          <w:rtl/>
        </w:rPr>
        <w:t>1</w:t>
      </w:r>
      <w:r w:rsidRPr="00F5471C">
        <w:rPr>
          <w:rFonts w:cs="Times New Roman"/>
          <w:szCs w:val="24"/>
          <w:rtl/>
        </w:rPr>
        <w:tab/>
      </w:r>
      <w:r w:rsidRPr="00D6544E">
        <w:rPr>
          <w:rFonts w:cs="Times New Roman"/>
          <w:b/>
          <w:bCs/>
          <w:szCs w:val="24"/>
          <w:u w:val="single"/>
          <w:rtl/>
        </w:rPr>
        <w:t xml:space="preserve"> تطبيقات عملية هندسية </w:t>
      </w:r>
    </w:p>
    <w:p w14:paraId="6BE668B4" w14:textId="77777777" w:rsidR="00C52DF5" w:rsidRPr="00755744" w:rsidRDefault="00C52DF5" w:rsidP="00C52DF5">
      <w:pPr>
        <w:tabs>
          <w:tab w:val="right" w:pos="1080"/>
        </w:tabs>
        <w:ind w:left="1080"/>
        <w:jc w:val="both"/>
        <w:rPr>
          <w:rtl/>
        </w:rPr>
      </w:pPr>
      <w:r w:rsidRPr="00755744">
        <w:rPr>
          <w:rtl/>
        </w:rPr>
        <w:t>تدريب عملي في أحد المشاريع الهندسية، أو الأماكن الأخرى التي يعتمدها القسم لأغراض التدريب، وحسب التعليمات التي تضعها لجنة تطبيقات عملية هندسية في الكلية</w:t>
      </w:r>
      <w:r>
        <w:rPr>
          <w:rFonts w:hint="cs"/>
          <w:rtl/>
        </w:rPr>
        <w:t>.</w:t>
      </w:r>
    </w:p>
    <w:p w14:paraId="5806BE5B" w14:textId="014BC33F" w:rsidR="00C52DF5" w:rsidRDefault="00C52DF5" w:rsidP="00C52DF5">
      <w:r w:rsidRPr="00755744">
        <w:rPr>
          <w:u w:val="single"/>
          <w:rtl/>
        </w:rPr>
        <w:t xml:space="preserve">بعد اتمام دراسة </w:t>
      </w:r>
      <w:r>
        <w:rPr>
          <w:rFonts w:hint="cs"/>
          <w:u w:val="single"/>
          <w:rtl/>
        </w:rPr>
        <w:t>124</w:t>
      </w:r>
      <w:r w:rsidRPr="00755744">
        <w:rPr>
          <w:u w:val="single"/>
          <w:rtl/>
        </w:rPr>
        <w:t xml:space="preserve"> ساعة معتمدة</w:t>
      </w:r>
      <w:bookmarkStart w:id="0" w:name="_GoBack"/>
      <w:bookmarkEnd w:id="0"/>
    </w:p>
    <w:sectPr w:rsidR="00C52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F5"/>
    <w:rsid w:val="00C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73B5"/>
  <w15:chartTrackingRefBased/>
  <w15:docId w15:val="{A1E0F517-1635-47BC-8707-B548255B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D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52DF5"/>
    <w:pPr>
      <w:ind w:left="284" w:hanging="284"/>
      <w:jc w:val="lowKashida"/>
    </w:pPr>
    <w:rPr>
      <w:rFonts w:cs="Arabic Transparen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2018-12-30T18:05:00Z</dcterms:created>
  <dcterms:modified xsi:type="dcterms:W3CDTF">2018-12-30T18:05:00Z</dcterms:modified>
</cp:coreProperties>
</file>