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25F" w:rsidRPr="00EB425F" w:rsidRDefault="00EB425F" w:rsidP="00EB425F">
      <w:pPr>
        <w:bidi w:val="0"/>
        <w:spacing w:after="0" w:line="240" w:lineRule="auto"/>
        <w:jc w:val="both"/>
        <w:rPr>
          <w:rFonts w:ascii="Times New Roman" w:eastAsia="Times New Roman" w:hAnsi="Times New Roman" w:cs="Times New Roman"/>
          <w:b/>
          <w:bCs/>
          <w:color w:val="0000FF"/>
          <w:sz w:val="28"/>
          <w:szCs w:val="28"/>
          <w:u w:val="single"/>
        </w:rPr>
      </w:pPr>
      <w:r w:rsidRPr="00EB425F">
        <w:rPr>
          <w:rFonts w:ascii="Times New Roman" w:eastAsia="Times New Roman" w:hAnsi="Times New Roman" w:cs="Times New Roman"/>
          <w:b/>
          <w:bCs/>
          <w:color w:val="0000FF"/>
          <w:sz w:val="28"/>
          <w:szCs w:val="28"/>
          <w:u w:val="single"/>
        </w:rPr>
        <w:t>Contrastive Linguistics:</w:t>
      </w:r>
    </w:p>
    <w:p w:rsidR="00EB425F" w:rsidRPr="00EB425F" w:rsidRDefault="00EB425F" w:rsidP="00EB425F">
      <w:pPr>
        <w:bidi w:val="0"/>
        <w:spacing w:after="0" w:line="240" w:lineRule="auto"/>
        <w:jc w:val="both"/>
        <w:rPr>
          <w:rFonts w:ascii="Times New Roman" w:eastAsia="Times New Roman" w:hAnsi="Times New Roman" w:cs="Times New Roman"/>
          <w:b/>
          <w:bCs/>
          <w:color w:val="0000FF"/>
          <w:sz w:val="28"/>
          <w:szCs w:val="28"/>
          <w:u w:val="single"/>
        </w:rPr>
      </w:pPr>
    </w:p>
    <w:p w:rsidR="00EB425F" w:rsidRPr="00EB425F" w:rsidRDefault="00EB425F" w:rsidP="00EB425F">
      <w:pPr>
        <w:shd w:val="clear" w:color="auto" w:fill="FFFFFF"/>
        <w:bidi w:val="0"/>
        <w:jc w:val="both"/>
        <w:rPr>
          <w:rFonts w:ascii="Calibri" w:eastAsia="Times New Roman" w:hAnsi="Calibri" w:cs="Arial"/>
          <w:sz w:val="28"/>
          <w:szCs w:val="28"/>
        </w:rPr>
      </w:pPr>
      <w:r w:rsidRPr="00EB425F">
        <w:rPr>
          <w:rFonts w:ascii="Calibri" w:eastAsia="Times New Roman" w:hAnsi="Calibri" w:cs="Arial"/>
          <w:sz w:val="28"/>
          <w:szCs w:val="28"/>
        </w:rPr>
        <w:t>In this course, students will learn to compare and contrast between languages in a systematic and principled manner. The focus is on how similar notions (e.g. causation, 'impersonality', and information foregrounding) are grammatically encoded in different languages. All levels of analysis, phonetic, phonological, lexical-syntactic, and semantic are considered. Attention will also be given to the limits of contrastive analysis in explaining language learning difficulties.</w:t>
      </w:r>
    </w:p>
    <w:p w:rsidR="00EB425F" w:rsidRPr="00EB425F" w:rsidRDefault="00EB425F" w:rsidP="00EB425F">
      <w:pPr>
        <w:jc w:val="both"/>
        <w:rPr>
          <w:rFonts w:ascii="Microsoft Sans Serif" w:eastAsia="Times New Roman" w:hAnsi="Microsoft Sans Serif" w:cs="Microsoft Sans Serif"/>
          <w:b/>
          <w:bCs/>
          <w:sz w:val="28"/>
          <w:szCs w:val="28"/>
          <w:u w:val="single"/>
        </w:rPr>
      </w:pPr>
      <w:r w:rsidRPr="00EB425F">
        <w:rPr>
          <w:rFonts w:ascii="Microsoft Sans Serif" w:eastAsia="Times New Roman" w:hAnsi="Microsoft Sans Serif" w:cs="Microsoft Sans Serif"/>
          <w:b/>
          <w:bCs/>
          <w:sz w:val="28"/>
          <w:szCs w:val="28"/>
          <w:u w:val="single"/>
          <w:rtl/>
        </w:rPr>
        <w:t>اللغويات التقابلية</w:t>
      </w:r>
    </w:p>
    <w:p w:rsidR="00EB425F" w:rsidRPr="00EB425F" w:rsidRDefault="00EB425F" w:rsidP="00EB425F">
      <w:pPr>
        <w:jc w:val="both"/>
        <w:rPr>
          <w:rFonts w:ascii="Microsoft Sans Serif" w:eastAsia="Times New Roman" w:hAnsi="Microsoft Sans Serif" w:cs="Microsoft Sans Serif"/>
          <w:sz w:val="28"/>
          <w:szCs w:val="28"/>
          <w:rtl/>
        </w:rPr>
      </w:pPr>
      <w:r w:rsidRPr="00EB425F">
        <w:rPr>
          <w:rFonts w:ascii="Microsoft Sans Serif" w:eastAsia="Times New Roman" w:hAnsi="Microsoft Sans Serif" w:cs="Microsoft Sans Serif"/>
          <w:sz w:val="28"/>
          <w:szCs w:val="28"/>
          <w:rtl/>
        </w:rPr>
        <w:t>في هذا المساق، سوف يتعلم الطلاب مقارنة أوجه الشبه والاختلاف بين اللغات بطريقة منهجية قائمة على مبادئ. سيتم التركيز على كيف أن مفاهيم (مثل السببية، اللاشخصية،تقديم المعلومات) تتشابه في لغات مختلفة. وسوف يتم التطرق إلى جميع مستويات التحليل، علم الأصوات ،النظام الصوتي، والمعجمي النحوي والدلالي. كما  سيتم إبلاء الاهتمام إلى حدود التحليل التقابلي في شرح صعوبات تعلم اللغة.</w:t>
      </w:r>
    </w:p>
    <w:p w:rsidR="00EE6691" w:rsidRDefault="00EE6691">
      <w:pPr>
        <w:rPr>
          <w:rFonts w:hint="cs"/>
        </w:rPr>
      </w:pPr>
      <w:bookmarkStart w:id="0" w:name="_GoBack"/>
      <w:bookmarkEnd w:id="0"/>
    </w:p>
    <w:sectPr w:rsidR="00EE6691" w:rsidSect="007353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AF"/>
    <w:rsid w:val="007353C5"/>
    <w:rsid w:val="008755AF"/>
    <w:rsid w:val="00EB425F"/>
    <w:rsid w:val="00EE6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Company>Microsoft</Company>
  <LinksUpToDate>false</LinksUpToDate>
  <CharactersWithSpaces>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2020-11-26T06:59:00Z</dcterms:created>
  <dcterms:modified xsi:type="dcterms:W3CDTF">2020-11-26T06:59:00Z</dcterms:modified>
</cp:coreProperties>
</file>