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3D50" w14:textId="77777777" w:rsidR="00A1544E" w:rsidRDefault="00A1544E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  <w:u w:val="single"/>
          <w:lang w:bidi="ar-JO"/>
        </w:rPr>
      </w:pPr>
    </w:p>
    <w:p w14:paraId="77DD39E1" w14:textId="3EC1CCD1" w:rsidR="00A1544E" w:rsidRDefault="00AF6C74" w:rsidP="009A7050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u w:val="single"/>
          <w:rtl/>
        </w:rPr>
        <w:t>أولا</w:t>
      </w: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 xml:space="preserve">: متطلبات الجامعة (27 </w:t>
      </w:r>
      <w:proofErr w:type="gramStart"/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ساعة)  معتمدة</w:t>
      </w:r>
      <w:proofErr w:type="gramEnd"/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:</w:t>
      </w:r>
    </w:p>
    <w:p w14:paraId="7D02770D" w14:textId="279F11D3" w:rsidR="00A1544E" w:rsidRPr="00F85982" w:rsidRDefault="00AF6C74" w:rsidP="00F85982">
      <w:pPr>
        <w:pStyle w:val="ListParagraph"/>
        <w:numPr>
          <w:ilvl w:val="0"/>
          <w:numId w:val="2"/>
        </w:numPr>
        <w:tabs>
          <w:tab w:val="right" w:pos="384"/>
        </w:tabs>
        <w:rPr>
          <w:rFonts w:ascii="Traditional Arabic" w:eastAsia="Traditional Arabic" w:hAnsi="Traditional Arabic" w:cs="Traditional Arabic"/>
          <w:sz w:val="14"/>
          <w:szCs w:val="14"/>
        </w:rPr>
      </w:pPr>
      <w:r w:rsidRPr="00F85982"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 xml:space="preserve">متطلبات الجامعة الإجبارية </w:t>
      </w:r>
      <w:proofErr w:type="gramStart"/>
      <w:r w:rsidRPr="00F85982"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( 18</w:t>
      </w:r>
      <w:proofErr w:type="gramEnd"/>
      <w:r w:rsidRPr="00F85982"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 xml:space="preserve"> ساعة ):</w:t>
      </w:r>
    </w:p>
    <w:tbl>
      <w:tblPr>
        <w:tblStyle w:val="a"/>
        <w:bidiVisual/>
        <w:tblW w:w="1067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2"/>
        <w:gridCol w:w="2553"/>
        <w:gridCol w:w="1170"/>
        <w:gridCol w:w="1855"/>
        <w:gridCol w:w="665"/>
        <w:gridCol w:w="466"/>
        <w:gridCol w:w="450"/>
        <w:gridCol w:w="540"/>
      </w:tblGrid>
      <w:tr w:rsidR="00E97DDA" w14:paraId="46AE106A" w14:textId="1C62941A" w:rsidTr="00532310">
        <w:trPr>
          <w:cantSplit/>
          <w:trHeight w:val="63"/>
          <w:jc w:val="right"/>
        </w:trPr>
        <w:tc>
          <w:tcPr>
            <w:tcW w:w="1134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29E39E9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842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B209A26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553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CC6A355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4B74D3B6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1855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BEAD32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581" w:type="dxa"/>
            <w:gridSpan w:val="3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AB4019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4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</w:tcPr>
          <w:p w14:paraId="0CD868EA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1E2BFA7A" w14:textId="653D86B6" w:rsidTr="00532310">
        <w:trPr>
          <w:cantSplit/>
          <w:trHeight w:val="62"/>
          <w:jc w:val="right"/>
        </w:trPr>
        <w:tc>
          <w:tcPr>
            <w:tcW w:w="1134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1EB89770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2A9670DE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3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874AB92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EE6DF59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55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A1334F8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  <w:vAlign w:val="center"/>
          </w:tcPr>
          <w:p w14:paraId="2DE3ED8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 xml:space="preserve">المجموع </w:t>
            </w:r>
          </w:p>
        </w:tc>
        <w:tc>
          <w:tcPr>
            <w:tcW w:w="46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1C1D23CD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نظري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24F32054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عملي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0465ECAE" w14:textId="6EB3743E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E97DDA" w14:paraId="67CC1E4A" w14:textId="55358CA7" w:rsidTr="00532310">
        <w:trPr>
          <w:trHeight w:val="70"/>
          <w:jc w:val="right"/>
        </w:trPr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1834EA7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0000101</w:t>
            </w:r>
          </w:p>
        </w:tc>
        <w:tc>
          <w:tcPr>
            <w:tcW w:w="1842" w:type="dxa"/>
            <w:tcBorders>
              <w:top w:val="single" w:sz="18" w:space="0" w:color="000000"/>
            </w:tcBorders>
            <w:vAlign w:val="center"/>
          </w:tcPr>
          <w:p w14:paraId="4114CB4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علوم عسكرية</w:t>
            </w:r>
          </w:p>
        </w:tc>
        <w:tc>
          <w:tcPr>
            <w:tcW w:w="2553" w:type="dxa"/>
            <w:tcBorders>
              <w:top w:val="single" w:sz="18" w:space="0" w:color="000000"/>
            </w:tcBorders>
            <w:vAlign w:val="center"/>
          </w:tcPr>
          <w:p w14:paraId="55C62A2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Military Sciences</w:t>
            </w:r>
          </w:p>
        </w:tc>
        <w:tc>
          <w:tcPr>
            <w:tcW w:w="1170" w:type="dxa"/>
            <w:tcBorders>
              <w:top w:val="single" w:sz="18" w:space="0" w:color="000000"/>
            </w:tcBorders>
            <w:vAlign w:val="center"/>
          </w:tcPr>
          <w:p w14:paraId="2E4C9E3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top w:val="single" w:sz="18" w:space="0" w:color="000000"/>
            </w:tcBorders>
            <w:vAlign w:val="center"/>
          </w:tcPr>
          <w:p w14:paraId="4C5F9C9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top w:val="single" w:sz="18" w:space="0" w:color="000000"/>
            </w:tcBorders>
            <w:vAlign w:val="center"/>
          </w:tcPr>
          <w:p w14:paraId="0B06640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tcBorders>
              <w:top w:val="single" w:sz="18" w:space="0" w:color="000000"/>
            </w:tcBorders>
            <w:vAlign w:val="center"/>
          </w:tcPr>
          <w:p w14:paraId="0F385C5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18" w:space="0" w:color="000000"/>
            </w:tcBorders>
            <w:vAlign w:val="center"/>
          </w:tcPr>
          <w:p w14:paraId="003AB8B1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tcBorders>
              <w:top w:val="single" w:sz="18" w:space="0" w:color="000000"/>
            </w:tcBorders>
          </w:tcPr>
          <w:p w14:paraId="0261BA6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2C83EE36" w14:textId="7A391C84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1CB2DB5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0000110</w:t>
            </w:r>
          </w:p>
        </w:tc>
        <w:tc>
          <w:tcPr>
            <w:tcW w:w="1842" w:type="dxa"/>
            <w:vAlign w:val="center"/>
          </w:tcPr>
          <w:p w14:paraId="14968F4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مهارات اتصال باللغة العربية (1)</w:t>
            </w:r>
          </w:p>
        </w:tc>
        <w:tc>
          <w:tcPr>
            <w:tcW w:w="2553" w:type="dxa"/>
            <w:vAlign w:val="center"/>
          </w:tcPr>
          <w:p w14:paraId="6F02458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Arabic </w:t>
            </w:r>
            <w:proofErr w:type="gramStart"/>
            <w:r>
              <w:rPr>
                <w:b/>
                <w:color w:val="000000"/>
                <w:sz w:val="12"/>
                <w:szCs w:val="12"/>
              </w:rPr>
              <w:t>Language(</w:t>
            </w:r>
            <w:proofErr w:type="gramEnd"/>
            <w:r>
              <w:rPr>
                <w:b/>
                <w:color w:val="000000"/>
                <w:sz w:val="12"/>
                <w:szCs w:val="12"/>
              </w:rPr>
              <w:t>1)</w:t>
            </w:r>
          </w:p>
        </w:tc>
        <w:tc>
          <w:tcPr>
            <w:tcW w:w="1170" w:type="dxa"/>
            <w:vAlign w:val="center"/>
          </w:tcPr>
          <w:p w14:paraId="4531CCC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0101099</w:t>
            </w:r>
          </w:p>
        </w:tc>
        <w:tc>
          <w:tcPr>
            <w:tcW w:w="1855" w:type="dxa"/>
            <w:vAlign w:val="center"/>
          </w:tcPr>
          <w:p w14:paraId="228A5AB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 xml:space="preserve"> 0101099(امتحان المستوى)</w:t>
            </w:r>
          </w:p>
        </w:tc>
        <w:tc>
          <w:tcPr>
            <w:tcW w:w="665" w:type="dxa"/>
            <w:vAlign w:val="center"/>
          </w:tcPr>
          <w:p w14:paraId="30C6151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vAlign w:val="center"/>
          </w:tcPr>
          <w:p w14:paraId="3A22DBB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665380E0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7C07F40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1C25C98D" w14:textId="5828CB77" w:rsidTr="00532310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C56697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7A1961A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مهارات اتصال باللغة الانجليزية (1)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vAlign w:val="center"/>
          </w:tcPr>
          <w:p w14:paraId="3AC553C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English </w:t>
            </w:r>
            <w:proofErr w:type="gramStart"/>
            <w:r>
              <w:rPr>
                <w:b/>
                <w:color w:val="000000"/>
                <w:sz w:val="12"/>
                <w:szCs w:val="12"/>
              </w:rPr>
              <w:t>Language(</w:t>
            </w:r>
            <w:proofErr w:type="gramEnd"/>
            <w:r>
              <w:rPr>
                <w:b/>
                <w:color w:val="000000"/>
                <w:sz w:val="12"/>
                <w:szCs w:val="12"/>
              </w:rPr>
              <w:t>1)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3F2C1E5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0102099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  <w:vAlign w:val="center"/>
          </w:tcPr>
          <w:p w14:paraId="1A958F2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 xml:space="preserve"> 01021099(امتحان المستوى)</w:t>
            </w:r>
          </w:p>
        </w:tc>
        <w:tc>
          <w:tcPr>
            <w:tcW w:w="665" w:type="dxa"/>
            <w:tcBorders>
              <w:bottom w:val="single" w:sz="4" w:space="0" w:color="000000"/>
            </w:tcBorders>
            <w:vAlign w:val="center"/>
          </w:tcPr>
          <w:p w14:paraId="76A2B6C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tcBorders>
              <w:bottom w:val="single" w:sz="4" w:space="0" w:color="000000"/>
            </w:tcBorders>
            <w:vAlign w:val="center"/>
          </w:tcPr>
          <w:p w14:paraId="5B4B76D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91B01ED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0126CD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3F8F6B61" w14:textId="4DE77C48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70B1E1C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0000113</w:t>
            </w:r>
          </w:p>
        </w:tc>
        <w:tc>
          <w:tcPr>
            <w:tcW w:w="1842" w:type="dxa"/>
            <w:vAlign w:val="center"/>
          </w:tcPr>
          <w:p w14:paraId="732FEBB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التربية الوطنية</w:t>
            </w:r>
          </w:p>
        </w:tc>
        <w:tc>
          <w:tcPr>
            <w:tcW w:w="2553" w:type="dxa"/>
            <w:vAlign w:val="center"/>
          </w:tcPr>
          <w:p w14:paraId="10734DC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National Education</w:t>
            </w:r>
          </w:p>
        </w:tc>
        <w:tc>
          <w:tcPr>
            <w:tcW w:w="1170" w:type="dxa"/>
            <w:vAlign w:val="center"/>
          </w:tcPr>
          <w:p w14:paraId="327AE9D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30689E5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388F37E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vAlign w:val="center"/>
          </w:tcPr>
          <w:p w14:paraId="6960CA5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13F96F7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4497A4C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026C4348" w14:textId="08986EB6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7C17466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0000120</w:t>
            </w:r>
          </w:p>
        </w:tc>
        <w:tc>
          <w:tcPr>
            <w:tcW w:w="1842" w:type="dxa"/>
            <w:vAlign w:val="center"/>
          </w:tcPr>
          <w:p w14:paraId="23F5837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ثقافة إسلامية</w:t>
            </w:r>
          </w:p>
        </w:tc>
        <w:tc>
          <w:tcPr>
            <w:tcW w:w="2553" w:type="dxa"/>
          </w:tcPr>
          <w:p w14:paraId="1CC0303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Islamic Culture</w:t>
            </w:r>
          </w:p>
        </w:tc>
        <w:tc>
          <w:tcPr>
            <w:tcW w:w="1170" w:type="dxa"/>
            <w:vAlign w:val="center"/>
          </w:tcPr>
          <w:p w14:paraId="140751C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77D8186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382DFA1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vAlign w:val="center"/>
          </w:tcPr>
          <w:p w14:paraId="56E0452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74C9F295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5ADBF37D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B959288" w14:textId="4318E52A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0E5DCC1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0000147</w:t>
            </w:r>
          </w:p>
        </w:tc>
        <w:tc>
          <w:tcPr>
            <w:tcW w:w="1842" w:type="dxa"/>
            <w:vAlign w:val="center"/>
          </w:tcPr>
          <w:p w14:paraId="3F6B6B4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الريادة والابتكار</w:t>
            </w:r>
          </w:p>
        </w:tc>
        <w:tc>
          <w:tcPr>
            <w:tcW w:w="2553" w:type="dxa"/>
            <w:vAlign w:val="center"/>
          </w:tcPr>
          <w:p w14:paraId="16FF098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Leadership and Innovation</w:t>
            </w:r>
          </w:p>
        </w:tc>
        <w:tc>
          <w:tcPr>
            <w:tcW w:w="1170" w:type="dxa"/>
            <w:vAlign w:val="center"/>
          </w:tcPr>
          <w:p w14:paraId="511DB3F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7B8D295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717729E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66" w:type="dxa"/>
            <w:vAlign w:val="center"/>
          </w:tcPr>
          <w:p w14:paraId="038F20D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center"/>
          </w:tcPr>
          <w:p w14:paraId="24EAB7B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2D1C658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72470CC8" w14:textId="356FF41D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1423631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0000148</w:t>
            </w:r>
          </w:p>
        </w:tc>
        <w:tc>
          <w:tcPr>
            <w:tcW w:w="1842" w:type="dxa"/>
            <w:vAlign w:val="center"/>
          </w:tcPr>
          <w:p w14:paraId="2C9C601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القيادة والمسؤولية المجتمعية</w:t>
            </w:r>
          </w:p>
        </w:tc>
        <w:tc>
          <w:tcPr>
            <w:tcW w:w="2553" w:type="dxa"/>
            <w:vAlign w:val="center"/>
          </w:tcPr>
          <w:p w14:paraId="061F0ED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Leadership and Social Responsibility</w:t>
            </w:r>
          </w:p>
        </w:tc>
        <w:tc>
          <w:tcPr>
            <w:tcW w:w="1170" w:type="dxa"/>
            <w:vAlign w:val="center"/>
          </w:tcPr>
          <w:p w14:paraId="70887E8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3F6B04F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7AB592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66" w:type="dxa"/>
            <w:vAlign w:val="center"/>
          </w:tcPr>
          <w:p w14:paraId="538898BE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center"/>
          </w:tcPr>
          <w:p w14:paraId="3A588DD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22F4D0F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36B27305" w14:textId="2501FBDC" w:rsidTr="00532310">
        <w:trPr>
          <w:trHeight w:val="70"/>
          <w:jc w:val="right"/>
        </w:trPr>
        <w:tc>
          <w:tcPr>
            <w:tcW w:w="1134" w:type="dxa"/>
          </w:tcPr>
          <w:p w14:paraId="2AC24906" w14:textId="1C16630B" w:rsidR="00E97DDA" w:rsidRDefault="00EF638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0000149</w:t>
            </w:r>
          </w:p>
        </w:tc>
        <w:tc>
          <w:tcPr>
            <w:tcW w:w="1842" w:type="dxa"/>
            <w:vAlign w:val="center"/>
          </w:tcPr>
          <w:p w14:paraId="7A78221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مهارات حياتية</w:t>
            </w:r>
          </w:p>
        </w:tc>
        <w:tc>
          <w:tcPr>
            <w:tcW w:w="2553" w:type="dxa"/>
            <w:vAlign w:val="center"/>
          </w:tcPr>
          <w:p w14:paraId="6DC11EC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Life Skills</w:t>
            </w:r>
          </w:p>
        </w:tc>
        <w:tc>
          <w:tcPr>
            <w:tcW w:w="1170" w:type="dxa"/>
            <w:vAlign w:val="center"/>
          </w:tcPr>
          <w:p w14:paraId="24C5ADC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4EA77E4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AA480B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66" w:type="dxa"/>
            <w:vAlign w:val="center"/>
          </w:tcPr>
          <w:p w14:paraId="63EA261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center"/>
          </w:tcPr>
          <w:p w14:paraId="28C55DF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5827F61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72CBD604" w14:textId="1019DCE1" w:rsidTr="00532310">
        <w:trPr>
          <w:trHeight w:val="70"/>
          <w:jc w:val="right"/>
        </w:trPr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76F359A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0000105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vAlign w:val="center"/>
          </w:tcPr>
          <w:p w14:paraId="70C48AB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العمل التطوعي</w:t>
            </w:r>
          </w:p>
        </w:tc>
        <w:tc>
          <w:tcPr>
            <w:tcW w:w="2553" w:type="dxa"/>
            <w:tcBorders>
              <w:bottom w:val="single" w:sz="18" w:space="0" w:color="000000"/>
            </w:tcBorders>
            <w:vAlign w:val="center"/>
          </w:tcPr>
          <w:p w14:paraId="3F0B010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Volunteer Work in Community Service</w:t>
            </w:r>
          </w:p>
        </w:tc>
        <w:tc>
          <w:tcPr>
            <w:tcW w:w="1170" w:type="dxa"/>
            <w:tcBorders>
              <w:bottom w:val="single" w:sz="18" w:space="0" w:color="000000"/>
            </w:tcBorders>
            <w:vAlign w:val="center"/>
          </w:tcPr>
          <w:p w14:paraId="24331BF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bottom w:val="single" w:sz="18" w:space="0" w:color="000000"/>
            </w:tcBorders>
            <w:vAlign w:val="center"/>
          </w:tcPr>
          <w:p w14:paraId="57C4DC4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bottom w:val="single" w:sz="18" w:space="0" w:color="000000"/>
            </w:tcBorders>
            <w:vAlign w:val="center"/>
          </w:tcPr>
          <w:p w14:paraId="36443C5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466" w:type="dxa"/>
            <w:tcBorders>
              <w:bottom w:val="single" w:sz="18" w:space="0" w:color="000000"/>
            </w:tcBorders>
            <w:vAlign w:val="center"/>
          </w:tcPr>
          <w:p w14:paraId="72CB51D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vAlign w:val="center"/>
          </w:tcPr>
          <w:p w14:paraId="7D103B9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</w:tcPr>
          <w:p w14:paraId="4B3B608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10DE4B85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3B03EEBB" w14:textId="7D40E3AD" w:rsidR="00A1544E" w:rsidRPr="00F85982" w:rsidRDefault="00AF6C74" w:rsidP="00F85982">
      <w:pPr>
        <w:pStyle w:val="ListParagraph"/>
        <w:numPr>
          <w:ilvl w:val="0"/>
          <w:numId w:val="2"/>
        </w:numPr>
        <w:tabs>
          <w:tab w:val="right" w:pos="384"/>
        </w:tabs>
        <w:rPr>
          <w:rFonts w:ascii="Traditional Arabic" w:eastAsia="Traditional Arabic" w:hAnsi="Traditional Arabic" w:cs="Traditional Arabic"/>
          <w:sz w:val="14"/>
          <w:szCs w:val="14"/>
        </w:rPr>
      </w:pPr>
      <w:r w:rsidRPr="00F85982"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متطلبات الجامعة الاختيارية (9 ساعة).</w:t>
      </w:r>
    </w:p>
    <w:tbl>
      <w:tblPr>
        <w:tblStyle w:val="a0"/>
        <w:bidiVisual/>
        <w:tblW w:w="1070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2"/>
        <w:gridCol w:w="2553"/>
        <w:gridCol w:w="1170"/>
        <w:gridCol w:w="1855"/>
        <w:gridCol w:w="665"/>
        <w:gridCol w:w="540"/>
        <w:gridCol w:w="410"/>
        <w:gridCol w:w="534"/>
      </w:tblGrid>
      <w:tr w:rsidR="00E97DDA" w14:paraId="5583E6C1" w14:textId="0BC1578D" w:rsidTr="0036417B">
        <w:trPr>
          <w:cantSplit/>
          <w:trHeight w:val="63"/>
          <w:jc w:val="right"/>
        </w:trPr>
        <w:tc>
          <w:tcPr>
            <w:tcW w:w="1134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20EA455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842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673DAEC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553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35A27D4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35ACFC10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1855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484EC189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615" w:type="dxa"/>
            <w:gridSpan w:val="3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106388CD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</w:tcPr>
          <w:p w14:paraId="134880EF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0A8795A9" w14:textId="5F8719F4" w:rsidTr="0036417B">
        <w:trPr>
          <w:cantSplit/>
          <w:trHeight w:val="62"/>
          <w:jc w:val="right"/>
        </w:trPr>
        <w:tc>
          <w:tcPr>
            <w:tcW w:w="1134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4038627D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4E273039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3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071DA3D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3ACE46B4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55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167B3A7D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  <w:vAlign w:val="center"/>
          </w:tcPr>
          <w:p w14:paraId="107F91BF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 xml:space="preserve">المجموع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0907190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نظري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70586780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عملي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5CFB8A45" w14:textId="582904CF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E97DDA" w14:paraId="5355E590" w14:textId="38F450BC" w:rsidTr="0036417B">
        <w:trPr>
          <w:trHeight w:val="70"/>
          <w:jc w:val="right"/>
        </w:trPr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0E85272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0000114</w:t>
            </w:r>
          </w:p>
        </w:tc>
        <w:tc>
          <w:tcPr>
            <w:tcW w:w="1842" w:type="dxa"/>
            <w:tcBorders>
              <w:top w:val="single" w:sz="18" w:space="0" w:color="000000"/>
            </w:tcBorders>
            <w:vAlign w:val="center"/>
          </w:tcPr>
          <w:p w14:paraId="253AA8F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color w:val="000000"/>
                <w:sz w:val="12"/>
                <w:szCs w:val="12"/>
                <w:rtl/>
              </w:rPr>
              <w:t>التفكیر</w:t>
            </w:r>
            <w:proofErr w:type="spellEnd"/>
            <w:r>
              <w:rPr>
                <w:b/>
                <w:color w:val="000000"/>
                <w:sz w:val="12"/>
                <w:szCs w:val="12"/>
                <w:rtl/>
              </w:rPr>
              <w:t xml:space="preserve"> والإبداع</w:t>
            </w:r>
          </w:p>
        </w:tc>
        <w:tc>
          <w:tcPr>
            <w:tcW w:w="2553" w:type="dxa"/>
            <w:tcBorders>
              <w:top w:val="single" w:sz="18" w:space="0" w:color="000000"/>
            </w:tcBorders>
            <w:vAlign w:val="center"/>
          </w:tcPr>
          <w:p w14:paraId="56715B0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000000"/>
            </w:tcBorders>
            <w:vAlign w:val="center"/>
          </w:tcPr>
          <w:p w14:paraId="55BF18E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top w:val="single" w:sz="18" w:space="0" w:color="000000"/>
            </w:tcBorders>
            <w:vAlign w:val="center"/>
          </w:tcPr>
          <w:p w14:paraId="1F2C2B1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top w:val="single" w:sz="18" w:space="0" w:color="000000"/>
            </w:tcBorders>
            <w:vAlign w:val="center"/>
          </w:tcPr>
          <w:p w14:paraId="7C7D056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vAlign w:val="center"/>
          </w:tcPr>
          <w:p w14:paraId="63449B7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tcBorders>
              <w:top w:val="single" w:sz="18" w:space="0" w:color="000000"/>
            </w:tcBorders>
            <w:vAlign w:val="center"/>
          </w:tcPr>
          <w:p w14:paraId="5A0D828B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  <w:tcBorders>
              <w:top w:val="single" w:sz="18" w:space="0" w:color="000000"/>
            </w:tcBorders>
          </w:tcPr>
          <w:p w14:paraId="0FCA03B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14714915" w14:textId="53FCEE33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154A1B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0000118</w:t>
            </w:r>
          </w:p>
        </w:tc>
        <w:tc>
          <w:tcPr>
            <w:tcW w:w="1842" w:type="dxa"/>
            <w:vAlign w:val="center"/>
          </w:tcPr>
          <w:p w14:paraId="46CC2871" w14:textId="4CFE9BCE" w:rsidR="00E97DDA" w:rsidRDefault="00E97DDA">
            <w:pPr>
              <w:jc w:val="center"/>
              <w:rPr>
                <w:rFonts w:hint="cs"/>
                <w:color w:val="000000"/>
                <w:sz w:val="12"/>
                <w:szCs w:val="12"/>
                <w:lang w:bidi="ar-JO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القدس</w:t>
            </w:r>
            <w:r w:rsidR="00F85982">
              <w:rPr>
                <w:rFonts w:hint="cs"/>
                <w:b/>
                <w:color w:val="000000"/>
                <w:sz w:val="12"/>
                <w:szCs w:val="12"/>
                <w:rtl/>
              </w:rPr>
              <w:t xml:space="preserve"> (</w:t>
            </w:r>
            <w:proofErr w:type="spellStart"/>
            <w:r>
              <w:rPr>
                <w:b/>
                <w:color w:val="000000"/>
                <w:sz w:val="12"/>
                <w:szCs w:val="12"/>
                <w:rtl/>
              </w:rPr>
              <w:t>القضیة</w:t>
            </w:r>
            <w:proofErr w:type="spellEnd"/>
            <w:r>
              <w:rPr>
                <w:b/>
                <w:color w:val="000000"/>
                <w:sz w:val="12"/>
                <w:szCs w:val="12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12"/>
                <w:szCs w:val="12"/>
                <w:rtl/>
              </w:rPr>
              <w:t>الفلسطینیة</w:t>
            </w:r>
            <w:proofErr w:type="spellEnd"/>
            <w:r w:rsidR="00F85982">
              <w:rPr>
                <w:rFonts w:hint="cs"/>
                <w:b/>
                <w:color w:val="000000"/>
                <w:sz w:val="12"/>
                <w:szCs w:val="12"/>
                <w:rtl/>
              </w:rPr>
              <w:t>)</w:t>
            </w:r>
            <w:r>
              <w:rPr>
                <w:b/>
                <w:color w:val="000000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14:paraId="21385DC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A72764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642F891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EAAD2E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4A6AC84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7D933BFD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294B044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AAE94A3" w14:textId="3DEEF06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</w:tcPr>
          <w:p w14:paraId="590D5AF5" w14:textId="76F6991E" w:rsidR="00E97DDA" w:rsidRDefault="00F85982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0000122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706748E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حقوق الانسان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vAlign w:val="center"/>
          </w:tcPr>
          <w:p w14:paraId="4564FFA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4EB101B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  <w:vAlign w:val="center"/>
          </w:tcPr>
          <w:p w14:paraId="779A8A1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bottom w:val="single" w:sz="4" w:space="0" w:color="000000"/>
            </w:tcBorders>
            <w:vAlign w:val="center"/>
          </w:tcPr>
          <w:p w14:paraId="7EB157D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7482F2A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tcBorders>
              <w:bottom w:val="single" w:sz="4" w:space="0" w:color="000000"/>
            </w:tcBorders>
            <w:vAlign w:val="center"/>
          </w:tcPr>
          <w:p w14:paraId="5EA4932A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14:paraId="1289818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094162E6" w14:textId="4039DC6C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6891E0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0000124</w:t>
            </w:r>
          </w:p>
        </w:tc>
        <w:tc>
          <w:tcPr>
            <w:tcW w:w="1842" w:type="dxa"/>
            <w:vAlign w:val="center"/>
          </w:tcPr>
          <w:p w14:paraId="1551290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color w:val="000000"/>
                <w:sz w:val="12"/>
                <w:szCs w:val="12"/>
                <w:rtl/>
              </w:rPr>
              <w:t>قضایا</w:t>
            </w:r>
            <w:proofErr w:type="spellEnd"/>
            <w:r>
              <w:rPr>
                <w:b/>
                <w:color w:val="000000"/>
                <w:sz w:val="12"/>
                <w:szCs w:val="12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12"/>
                <w:szCs w:val="12"/>
                <w:rtl/>
              </w:rPr>
              <w:t>قانونیة</w:t>
            </w:r>
            <w:proofErr w:type="spellEnd"/>
            <w:r>
              <w:rPr>
                <w:b/>
                <w:color w:val="000000"/>
                <w:sz w:val="12"/>
                <w:szCs w:val="12"/>
                <w:rtl/>
              </w:rPr>
              <w:t xml:space="preserve"> معاصرة</w:t>
            </w:r>
          </w:p>
        </w:tc>
        <w:tc>
          <w:tcPr>
            <w:tcW w:w="2553" w:type="dxa"/>
            <w:vAlign w:val="center"/>
          </w:tcPr>
          <w:p w14:paraId="65A0373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4E72A62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1F5DCF7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6CED984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71F863B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61154D3F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06C9FBA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D75BCAC" w14:textId="0DC8A032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C7BD27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0000126</w:t>
            </w:r>
          </w:p>
        </w:tc>
        <w:tc>
          <w:tcPr>
            <w:tcW w:w="1842" w:type="dxa"/>
            <w:vAlign w:val="center"/>
          </w:tcPr>
          <w:p w14:paraId="25451E6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مقدمة في الاقتصاد</w:t>
            </w:r>
          </w:p>
        </w:tc>
        <w:tc>
          <w:tcPr>
            <w:tcW w:w="2553" w:type="dxa"/>
            <w:vAlign w:val="center"/>
          </w:tcPr>
          <w:p w14:paraId="67AD329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7A7A690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451CF94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39405D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60AFE16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56678C14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64B6662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794076DF" w14:textId="447A6ED1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8D3F16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0000128</w:t>
            </w:r>
          </w:p>
        </w:tc>
        <w:tc>
          <w:tcPr>
            <w:tcW w:w="1842" w:type="dxa"/>
            <w:vAlign w:val="center"/>
          </w:tcPr>
          <w:p w14:paraId="45E1750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نقل المعرفة</w:t>
            </w:r>
          </w:p>
        </w:tc>
        <w:tc>
          <w:tcPr>
            <w:tcW w:w="2553" w:type="dxa"/>
            <w:vAlign w:val="center"/>
          </w:tcPr>
          <w:p w14:paraId="7553819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1F9FFF0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5806D88D" w14:textId="558942A9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19AE777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552A96D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5DEA1BF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27FA10A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2C7F529" w14:textId="3F5ECB5D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391D518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0000130</w:t>
            </w:r>
          </w:p>
        </w:tc>
        <w:tc>
          <w:tcPr>
            <w:tcW w:w="1842" w:type="dxa"/>
            <w:vAlign w:val="center"/>
          </w:tcPr>
          <w:p w14:paraId="34CDA67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مقدمة في علم النفس</w:t>
            </w:r>
          </w:p>
        </w:tc>
        <w:tc>
          <w:tcPr>
            <w:tcW w:w="2553" w:type="dxa"/>
            <w:vAlign w:val="center"/>
          </w:tcPr>
          <w:p w14:paraId="50774DA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BEB3BF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5A6837F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6B37D24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578AB59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7F64A2D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32AC74B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0C6AA3C" w14:textId="1D059633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C1504D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0000132</w:t>
            </w:r>
          </w:p>
        </w:tc>
        <w:tc>
          <w:tcPr>
            <w:tcW w:w="1842" w:type="dxa"/>
            <w:vAlign w:val="center"/>
          </w:tcPr>
          <w:p w14:paraId="2D67182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color w:val="000000"/>
                <w:sz w:val="12"/>
                <w:szCs w:val="12"/>
                <w:rtl/>
              </w:rPr>
              <w:t>أخلاقیات</w:t>
            </w:r>
            <w:proofErr w:type="spellEnd"/>
            <w:r>
              <w:rPr>
                <w:b/>
                <w:color w:val="000000"/>
                <w:sz w:val="12"/>
                <w:szCs w:val="12"/>
                <w:rtl/>
              </w:rPr>
              <w:t xml:space="preserve"> والسلوك</w:t>
            </w:r>
          </w:p>
        </w:tc>
        <w:tc>
          <w:tcPr>
            <w:tcW w:w="2553" w:type="dxa"/>
            <w:vAlign w:val="center"/>
          </w:tcPr>
          <w:p w14:paraId="6717440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29A681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7896F04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518C8BB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17D7E33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503372C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7A5FEB9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15A8C718" w14:textId="4CDD90CA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07DA24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0000136</w:t>
            </w:r>
          </w:p>
        </w:tc>
        <w:tc>
          <w:tcPr>
            <w:tcW w:w="1842" w:type="dxa"/>
            <w:vAlign w:val="center"/>
          </w:tcPr>
          <w:p w14:paraId="2EC6650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 xml:space="preserve">علم </w:t>
            </w:r>
            <w:proofErr w:type="spellStart"/>
            <w:r>
              <w:rPr>
                <w:b/>
                <w:color w:val="000000"/>
                <w:sz w:val="12"/>
                <w:szCs w:val="12"/>
                <w:rtl/>
              </w:rPr>
              <w:t>البیئة</w:t>
            </w:r>
            <w:proofErr w:type="spellEnd"/>
            <w:r>
              <w:rPr>
                <w:b/>
                <w:color w:val="000000"/>
                <w:sz w:val="12"/>
                <w:szCs w:val="12"/>
                <w:rtl/>
              </w:rPr>
              <w:t xml:space="preserve"> </w:t>
            </w:r>
            <w:proofErr w:type="gramStart"/>
            <w:r>
              <w:rPr>
                <w:b/>
                <w:color w:val="000000"/>
                <w:sz w:val="12"/>
                <w:szCs w:val="12"/>
                <w:rtl/>
              </w:rPr>
              <w:t>و الزراعة</w:t>
            </w:r>
            <w:proofErr w:type="gramEnd"/>
          </w:p>
        </w:tc>
        <w:tc>
          <w:tcPr>
            <w:tcW w:w="2553" w:type="dxa"/>
            <w:vAlign w:val="center"/>
          </w:tcPr>
          <w:p w14:paraId="0C1E164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79499B1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17D0113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2430F34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04F28AA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67BE96B7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6B08715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C4D70F4" w14:textId="3DF02BC2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6EAAAAE" w14:textId="457BA4CF" w:rsidR="00E97DDA" w:rsidRDefault="00F85982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0000138</w:t>
            </w:r>
          </w:p>
        </w:tc>
        <w:tc>
          <w:tcPr>
            <w:tcW w:w="1842" w:type="dxa"/>
            <w:vAlign w:val="center"/>
          </w:tcPr>
          <w:p w14:paraId="73A2893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التغير المناخي وسياسة الاستدامة</w:t>
            </w:r>
          </w:p>
        </w:tc>
        <w:tc>
          <w:tcPr>
            <w:tcW w:w="2553" w:type="dxa"/>
            <w:vAlign w:val="center"/>
          </w:tcPr>
          <w:p w14:paraId="3D76B8B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E98B46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134C785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77B103D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5CEDE47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2D637A09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41CB8AB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23F1776" w14:textId="38957522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1F317A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0000139</w:t>
            </w:r>
          </w:p>
        </w:tc>
        <w:tc>
          <w:tcPr>
            <w:tcW w:w="1842" w:type="dxa"/>
            <w:vAlign w:val="center"/>
          </w:tcPr>
          <w:p w14:paraId="05DE774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 xml:space="preserve">الغذاء في </w:t>
            </w:r>
            <w:proofErr w:type="spellStart"/>
            <w:r>
              <w:rPr>
                <w:b/>
                <w:color w:val="000000"/>
                <w:sz w:val="12"/>
                <w:szCs w:val="12"/>
                <w:rtl/>
              </w:rPr>
              <w:t>حیاتنا</w:t>
            </w:r>
            <w:proofErr w:type="spellEnd"/>
          </w:p>
        </w:tc>
        <w:tc>
          <w:tcPr>
            <w:tcW w:w="2553" w:type="dxa"/>
            <w:vAlign w:val="center"/>
          </w:tcPr>
          <w:p w14:paraId="42926E9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6A9F04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4074721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4E49DE6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02E7086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7439A36A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58BB6D5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0B299038" w14:textId="295EBA90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97407A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0000140</w:t>
            </w:r>
          </w:p>
        </w:tc>
        <w:tc>
          <w:tcPr>
            <w:tcW w:w="1842" w:type="dxa"/>
            <w:vAlign w:val="center"/>
          </w:tcPr>
          <w:p w14:paraId="63572A5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color w:val="000000"/>
                <w:sz w:val="12"/>
                <w:szCs w:val="12"/>
                <w:rtl/>
              </w:rPr>
              <w:t>أساسیات</w:t>
            </w:r>
            <w:proofErr w:type="spellEnd"/>
            <w:r>
              <w:rPr>
                <w:b/>
                <w:color w:val="000000"/>
                <w:sz w:val="12"/>
                <w:szCs w:val="12"/>
                <w:rtl/>
              </w:rPr>
              <w:t xml:space="preserve"> في مهارات الحاسوب</w:t>
            </w:r>
          </w:p>
        </w:tc>
        <w:tc>
          <w:tcPr>
            <w:tcW w:w="2553" w:type="dxa"/>
            <w:vAlign w:val="center"/>
          </w:tcPr>
          <w:p w14:paraId="2200828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89B777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4F42D99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52A222A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31189F1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189AF159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3227E7E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2C8E95EA" w14:textId="3FF753BE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48E6040" w14:textId="63D8115F" w:rsidR="00E97DDA" w:rsidRDefault="00F85982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0000142</w:t>
            </w:r>
          </w:p>
        </w:tc>
        <w:tc>
          <w:tcPr>
            <w:tcW w:w="1842" w:type="dxa"/>
            <w:vAlign w:val="center"/>
          </w:tcPr>
          <w:p w14:paraId="750F620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مدخل في الحاسوب والانترنت</w:t>
            </w:r>
          </w:p>
        </w:tc>
        <w:tc>
          <w:tcPr>
            <w:tcW w:w="2553" w:type="dxa"/>
            <w:vAlign w:val="center"/>
          </w:tcPr>
          <w:p w14:paraId="6A3053C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5B0BAE3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6A2796D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BD3E4D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5AFFFC2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29794667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0E5471E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4DC2D6A0" w14:textId="58A332AA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751A0A3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0000144</w:t>
            </w:r>
          </w:p>
        </w:tc>
        <w:tc>
          <w:tcPr>
            <w:tcW w:w="1842" w:type="dxa"/>
            <w:vAlign w:val="center"/>
          </w:tcPr>
          <w:p w14:paraId="0306185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color w:val="000000"/>
                <w:sz w:val="12"/>
                <w:szCs w:val="12"/>
                <w:rtl/>
              </w:rPr>
              <w:t>أساسیات</w:t>
            </w:r>
            <w:proofErr w:type="spellEnd"/>
            <w:r>
              <w:rPr>
                <w:b/>
                <w:color w:val="000000"/>
                <w:sz w:val="12"/>
                <w:szCs w:val="12"/>
                <w:rtl/>
              </w:rPr>
              <w:t xml:space="preserve"> في اللغة </w:t>
            </w:r>
            <w:proofErr w:type="spellStart"/>
            <w:r>
              <w:rPr>
                <w:b/>
                <w:color w:val="000000"/>
                <w:sz w:val="12"/>
                <w:szCs w:val="12"/>
                <w:rtl/>
              </w:rPr>
              <w:t>العربیة</w:t>
            </w:r>
            <w:proofErr w:type="spellEnd"/>
          </w:p>
        </w:tc>
        <w:tc>
          <w:tcPr>
            <w:tcW w:w="2553" w:type="dxa"/>
            <w:vAlign w:val="center"/>
          </w:tcPr>
          <w:p w14:paraId="1BE0F5A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203D1A6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6329DEB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5853014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0363F97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2D666F26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07DB8BFD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24311B33" w14:textId="0C960F6D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6B09F7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0000145</w:t>
            </w:r>
          </w:p>
        </w:tc>
        <w:tc>
          <w:tcPr>
            <w:tcW w:w="1842" w:type="dxa"/>
            <w:vAlign w:val="center"/>
          </w:tcPr>
          <w:p w14:paraId="00E1EB2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 xml:space="preserve">الإسلام </w:t>
            </w:r>
            <w:proofErr w:type="spellStart"/>
            <w:r>
              <w:rPr>
                <w:b/>
                <w:color w:val="000000"/>
                <w:sz w:val="12"/>
                <w:szCs w:val="12"/>
                <w:rtl/>
              </w:rPr>
              <w:t>وقضایا</w:t>
            </w:r>
            <w:proofErr w:type="spellEnd"/>
            <w:r>
              <w:rPr>
                <w:b/>
                <w:color w:val="000000"/>
                <w:sz w:val="12"/>
                <w:szCs w:val="12"/>
                <w:rtl/>
              </w:rPr>
              <w:t xml:space="preserve"> العصر</w:t>
            </w:r>
          </w:p>
        </w:tc>
        <w:tc>
          <w:tcPr>
            <w:tcW w:w="2553" w:type="dxa"/>
            <w:vAlign w:val="center"/>
          </w:tcPr>
          <w:p w14:paraId="7605F72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5DE671E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6CAD544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508831E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13EFC85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70E5350D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73DA8A0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1EFB84F" w14:textId="21ED5E86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AED478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0000150</w:t>
            </w:r>
          </w:p>
        </w:tc>
        <w:tc>
          <w:tcPr>
            <w:tcW w:w="1842" w:type="dxa"/>
            <w:vAlign w:val="center"/>
          </w:tcPr>
          <w:p w14:paraId="4BDDAAE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الثقافة الرقمية</w:t>
            </w:r>
          </w:p>
        </w:tc>
        <w:tc>
          <w:tcPr>
            <w:tcW w:w="2553" w:type="dxa"/>
            <w:vAlign w:val="center"/>
          </w:tcPr>
          <w:p w14:paraId="11F26E3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1C7ABE9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2BEFABA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24993A5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255F6A6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5880D81D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2A4FEE7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520160D" w14:textId="577BC5AF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47E9E7E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0000151</w:t>
            </w:r>
          </w:p>
        </w:tc>
        <w:tc>
          <w:tcPr>
            <w:tcW w:w="1842" w:type="dxa"/>
            <w:vAlign w:val="center"/>
          </w:tcPr>
          <w:p w14:paraId="489321E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التنمية والبيئة</w:t>
            </w:r>
          </w:p>
        </w:tc>
        <w:tc>
          <w:tcPr>
            <w:tcW w:w="2553" w:type="dxa"/>
            <w:vAlign w:val="center"/>
          </w:tcPr>
          <w:p w14:paraId="4F88D53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4F6781B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50E7CC7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679C485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71906AF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4C64E132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425BB9D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22171C91" w14:textId="53F56331" w:rsidTr="0036417B">
        <w:trPr>
          <w:trHeight w:val="70"/>
          <w:jc w:val="right"/>
        </w:trPr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4AFAD73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0000152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vAlign w:val="center"/>
          </w:tcPr>
          <w:p w14:paraId="141F922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المهارات اللغوية وفن الالقاء</w:t>
            </w:r>
          </w:p>
        </w:tc>
        <w:tc>
          <w:tcPr>
            <w:tcW w:w="2553" w:type="dxa"/>
            <w:tcBorders>
              <w:bottom w:val="single" w:sz="18" w:space="0" w:color="000000"/>
            </w:tcBorders>
            <w:vAlign w:val="center"/>
          </w:tcPr>
          <w:p w14:paraId="1A35CF7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tcBorders>
              <w:bottom w:val="single" w:sz="18" w:space="0" w:color="000000"/>
            </w:tcBorders>
            <w:vAlign w:val="center"/>
          </w:tcPr>
          <w:p w14:paraId="1D64A2A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bottom w:val="single" w:sz="18" w:space="0" w:color="000000"/>
            </w:tcBorders>
            <w:vAlign w:val="center"/>
          </w:tcPr>
          <w:p w14:paraId="38C1CB9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bottom w:val="single" w:sz="18" w:space="0" w:color="000000"/>
            </w:tcBorders>
            <w:vAlign w:val="center"/>
          </w:tcPr>
          <w:p w14:paraId="7DAD678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  <w:vAlign w:val="center"/>
          </w:tcPr>
          <w:p w14:paraId="0068AA6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tcBorders>
              <w:bottom w:val="single" w:sz="18" w:space="0" w:color="000000"/>
            </w:tcBorders>
            <w:vAlign w:val="center"/>
          </w:tcPr>
          <w:p w14:paraId="4A5E635F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  <w:tcBorders>
              <w:bottom w:val="single" w:sz="18" w:space="0" w:color="000000"/>
            </w:tcBorders>
          </w:tcPr>
          <w:p w14:paraId="07EB32D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6BAF9B7F" w14:textId="77777777" w:rsidR="00A1544E" w:rsidRDefault="00A1544E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4AED5983" w14:textId="77777777" w:rsidR="00A1544E" w:rsidRDefault="00AF6C74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 xml:space="preserve">ثانيا: متطلبات الكلية الإجبارية (18 </w:t>
      </w:r>
      <w:proofErr w:type="gramStart"/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ساعة)  معتمدة</w:t>
      </w:r>
      <w:proofErr w:type="gramEnd"/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:</w:t>
      </w:r>
    </w:p>
    <w:p w14:paraId="0E8FD288" w14:textId="77777777" w:rsidR="00A1544E" w:rsidRDefault="00A1544E">
      <w:pPr>
        <w:shd w:val="clear" w:color="auto" w:fill="FFFFFF"/>
        <w:rPr>
          <w:rFonts w:ascii="Traditional Arabic" w:eastAsia="Traditional Arabic" w:hAnsi="Traditional Arabic" w:cs="Traditional Arabic"/>
          <w:sz w:val="6"/>
          <w:szCs w:val="6"/>
        </w:rPr>
      </w:pPr>
    </w:p>
    <w:tbl>
      <w:tblPr>
        <w:tblStyle w:val="a1"/>
        <w:bidiVisual/>
        <w:tblW w:w="1073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694"/>
        <w:gridCol w:w="1170"/>
        <w:gridCol w:w="1890"/>
        <w:gridCol w:w="630"/>
        <w:gridCol w:w="540"/>
        <w:gridCol w:w="443"/>
        <w:gridCol w:w="533"/>
      </w:tblGrid>
      <w:tr w:rsidR="00E97DDA" w14:paraId="77C52259" w14:textId="1DB4901C" w:rsidTr="0036417B">
        <w:trPr>
          <w:cantSplit/>
          <w:trHeight w:val="63"/>
          <w:jc w:val="right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E8C5A03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965FE2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48D5036D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EF148D6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1890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984043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613" w:type="dxa"/>
            <w:gridSpan w:val="3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8A2C750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3" w:type="dxa"/>
            <w:tcBorders>
              <w:top w:val="single" w:sz="18" w:space="0" w:color="000000"/>
            </w:tcBorders>
            <w:shd w:val="clear" w:color="auto" w:fill="B3B3B3"/>
          </w:tcPr>
          <w:p w14:paraId="33095545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5DD4D552" w14:textId="081907E8" w:rsidTr="0036417B">
        <w:trPr>
          <w:cantSplit/>
          <w:trHeight w:val="62"/>
          <w:jc w:val="right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60C3ABD0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4DA33197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8B23E55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90DF981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90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68298D4C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1D1E88BC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 xml:space="preserve">المجموع 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  <w:shd w:val="clear" w:color="auto" w:fill="B3B3B3"/>
          </w:tcPr>
          <w:p w14:paraId="37704BE5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نظري</w:t>
            </w:r>
          </w:p>
        </w:tc>
        <w:tc>
          <w:tcPr>
            <w:tcW w:w="443" w:type="dxa"/>
            <w:tcBorders>
              <w:bottom w:val="single" w:sz="18" w:space="0" w:color="000000"/>
            </w:tcBorders>
            <w:shd w:val="clear" w:color="auto" w:fill="B3B3B3"/>
          </w:tcPr>
          <w:p w14:paraId="6A1C617D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عملي</w:t>
            </w:r>
          </w:p>
        </w:tc>
        <w:tc>
          <w:tcPr>
            <w:tcW w:w="533" w:type="dxa"/>
            <w:tcBorders>
              <w:bottom w:val="single" w:sz="18" w:space="0" w:color="000000"/>
            </w:tcBorders>
            <w:shd w:val="clear" w:color="auto" w:fill="B3B3B3"/>
          </w:tcPr>
          <w:p w14:paraId="43510438" w14:textId="38AA6C5D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9A7050" w14:paraId="56BA7E5F" w14:textId="77777777" w:rsidTr="0036417B">
        <w:trPr>
          <w:trHeight w:val="70"/>
          <w:jc w:val="right"/>
        </w:trPr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19558BCF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01E150E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2694" w:type="dxa"/>
            <w:tcBorders>
              <w:top w:val="single" w:sz="18" w:space="0" w:color="000000"/>
            </w:tcBorders>
            <w:vAlign w:val="center"/>
          </w:tcPr>
          <w:p w14:paraId="3BEA6DF0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Introduction to Programming Languages</w:t>
            </w:r>
          </w:p>
        </w:tc>
        <w:tc>
          <w:tcPr>
            <w:tcW w:w="1170" w:type="dxa"/>
            <w:tcBorders>
              <w:top w:val="single" w:sz="18" w:space="0" w:color="000000"/>
            </w:tcBorders>
            <w:vAlign w:val="center"/>
          </w:tcPr>
          <w:p w14:paraId="2B8861D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1001099</w:t>
            </w:r>
          </w:p>
        </w:tc>
        <w:tc>
          <w:tcPr>
            <w:tcW w:w="1890" w:type="dxa"/>
            <w:tcBorders>
              <w:top w:val="single" w:sz="18" w:space="0" w:color="000000"/>
            </w:tcBorders>
            <w:vAlign w:val="center"/>
          </w:tcPr>
          <w:p w14:paraId="2A1F255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 xml:space="preserve">مهارات حاسوب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استدراكي+متزامن</w:t>
            </w:r>
            <w:proofErr w:type="spellEnd"/>
          </w:p>
        </w:tc>
        <w:tc>
          <w:tcPr>
            <w:tcW w:w="630" w:type="dxa"/>
            <w:tcBorders>
              <w:top w:val="single" w:sz="18" w:space="0" w:color="000000"/>
            </w:tcBorders>
            <w:vAlign w:val="center"/>
          </w:tcPr>
          <w:p w14:paraId="07E75997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vAlign w:val="center"/>
          </w:tcPr>
          <w:p w14:paraId="51649C1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top w:val="single" w:sz="18" w:space="0" w:color="000000"/>
            </w:tcBorders>
            <w:vAlign w:val="center"/>
          </w:tcPr>
          <w:p w14:paraId="1BC42A7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top w:val="single" w:sz="18" w:space="0" w:color="000000"/>
            </w:tcBorders>
          </w:tcPr>
          <w:p w14:paraId="4F9D0AF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2CF8323B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B8ED7C8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1F8E242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0"/>
                <w:szCs w:val="10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0"/>
                <w:szCs w:val="10"/>
                <w:rtl/>
              </w:rPr>
              <w:t xml:space="preserve">الجبر الخطي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0"/>
                <w:szCs w:val="10"/>
                <w:rtl/>
              </w:rPr>
              <w:t>بأستخدام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color w:val="000000"/>
                <w:sz w:val="10"/>
                <w:szCs w:val="10"/>
                <w:rtl/>
              </w:rPr>
              <w:t xml:space="preserve"> الحاسوب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040CC636" w14:textId="77777777" w:rsidR="009A7050" w:rsidRDefault="009A7050" w:rsidP="007936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Linear Algebra using Computer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791CBCFC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5E8B18AA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14:paraId="193E1B2F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7EA5A35A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3378A643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368F27D7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0AF18480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8ABD414" w14:textId="77777777" w:rsidR="009A7050" w:rsidRDefault="009A7050" w:rsidP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</w:tc>
        <w:tc>
          <w:tcPr>
            <w:tcW w:w="1701" w:type="dxa"/>
            <w:vAlign w:val="center"/>
          </w:tcPr>
          <w:p w14:paraId="02F3EA85" w14:textId="77777777" w:rsidR="009A7050" w:rsidRDefault="009A7050" w:rsidP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أساسيات البرمجة</w:t>
            </w:r>
          </w:p>
        </w:tc>
        <w:tc>
          <w:tcPr>
            <w:tcW w:w="2694" w:type="dxa"/>
            <w:vAlign w:val="center"/>
          </w:tcPr>
          <w:p w14:paraId="6278AF54" w14:textId="77777777" w:rsidR="009A7050" w:rsidRDefault="009A7050" w:rsidP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Fundamentals of Programming Languages</w:t>
            </w:r>
          </w:p>
        </w:tc>
        <w:tc>
          <w:tcPr>
            <w:tcW w:w="1170" w:type="dxa"/>
            <w:vAlign w:val="center"/>
          </w:tcPr>
          <w:p w14:paraId="4AEB2081" w14:textId="77777777" w:rsidR="009A7050" w:rsidRDefault="009A7050" w:rsidP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394AD06D" w14:textId="77777777" w:rsidR="009A7050" w:rsidRDefault="009A7050" w:rsidP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630" w:type="dxa"/>
            <w:vAlign w:val="center"/>
          </w:tcPr>
          <w:p w14:paraId="062ABE18" w14:textId="77777777" w:rsidR="009A7050" w:rsidRDefault="009A7050" w:rsidP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30CB3FB0" w14:textId="77777777" w:rsidR="009A7050" w:rsidRDefault="009A7050" w:rsidP="009A7050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005719C9" w14:textId="77777777" w:rsidR="009A7050" w:rsidRDefault="009A7050" w:rsidP="009A7050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2884D524" w14:textId="77777777" w:rsidR="009A7050" w:rsidRDefault="009A7050" w:rsidP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</w:pPr>
          </w:p>
        </w:tc>
      </w:tr>
      <w:tr w:rsidR="009A7050" w14:paraId="49977AFE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6E74C9C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1001132</w:t>
            </w:r>
          </w:p>
        </w:tc>
        <w:tc>
          <w:tcPr>
            <w:tcW w:w="1701" w:type="dxa"/>
            <w:vAlign w:val="center"/>
          </w:tcPr>
          <w:p w14:paraId="116D1E9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برمجة الانترنت</w:t>
            </w:r>
          </w:p>
        </w:tc>
        <w:tc>
          <w:tcPr>
            <w:tcW w:w="2694" w:type="dxa"/>
            <w:vAlign w:val="center"/>
          </w:tcPr>
          <w:p w14:paraId="223AB410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Introduction to Internet Programming</w:t>
            </w:r>
          </w:p>
        </w:tc>
        <w:tc>
          <w:tcPr>
            <w:tcW w:w="1170" w:type="dxa"/>
            <w:vAlign w:val="center"/>
          </w:tcPr>
          <w:p w14:paraId="411A884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31EBDE8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630" w:type="dxa"/>
            <w:vAlign w:val="center"/>
          </w:tcPr>
          <w:p w14:paraId="40C55BE7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6E638BD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7BF9095A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1BE8B5E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550911D6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35649D3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1701" w:type="dxa"/>
            <w:vAlign w:val="center"/>
          </w:tcPr>
          <w:p w14:paraId="305AFE8B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2694" w:type="dxa"/>
            <w:vAlign w:val="center"/>
          </w:tcPr>
          <w:p w14:paraId="2DE3DAA3" w14:textId="77777777" w:rsidR="009A7050" w:rsidRDefault="009A7050" w:rsidP="007936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Database Systems</w:t>
            </w:r>
          </w:p>
        </w:tc>
        <w:tc>
          <w:tcPr>
            <w:tcW w:w="1170" w:type="dxa"/>
            <w:vAlign w:val="center"/>
          </w:tcPr>
          <w:p w14:paraId="19476547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630501E6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630" w:type="dxa"/>
            <w:vAlign w:val="center"/>
          </w:tcPr>
          <w:p w14:paraId="5226BBBB" w14:textId="77777777" w:rsidR="009A7050" w:rsidRDefault="009A7050" w:rsidP="0079369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32FCD358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2844ABB7" w14:textId="77777777" w:rsidR="009A7050" w:rsidRDefault="009A7050" w:rsidP="0079369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6D7C4FAA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34642DFD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7FE19EE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1003251</w:t>
            </w:r>
          </w:p>
        </w:tc>
        <w:tc>
          <w:tcPr>
            <w:tcW w:w="1701" w:type="dxa"/>
            <w:vAlign w:val="center"/>
          </w:tcPr>
          <w:p w14:paraId="4A359B79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شبكات الحاسوب</w:t>
            </w:r>
          </w:p>
        </w:tc>
        <w:tc>
          <w:tcPr>
            <w:tcW w:w="2694" w:type="dxa"/>
            <w:vAlign w:val="center"/>
          </w:tcPr>
          <w:p w14:paraId="059A4CE6" w14:textId="77777777" w:rsidR="009A7050" w:rsidRDefault="009A7050" w:rsidP="007936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Computer Networking</w:t>
            </w:r>
          </w:p>
        </w:tc>
        <w:tc>
          <w:tcPr>
            <w:tcW w:w="1170" w:type="dxa"/>
            <w:vAlign w:val="center"/>
          </w:tcPr>
          <w:p w14:paraId="0B84C22A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7F1977FB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630" w:type="dxa"/>
            <w:vAlign w:val="center"/>
          </w:tcPr>
          <w:p w14:paraId="0F1CD744" w14:textId="77777777" w:rsidR="009A7050" w:rsidRDefault="009A7050" w:rsidP="0079369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607B0193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69F8553E" w14:textId="77777777" w:rsidR="009A7050" w:rsidRDefault="009A7050" w:rsidP="0079369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76EB1A7D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0C022489" w14:textId="77777777" w:rsidR="00A1544E" w:rsidRDefault="00A1544E">
      <w:pPr>
        <w:shd w:val="clear" w:color="auto" w:fill="FFFFFF"/>
        <w:rPr>
          <w:rFonts w:ascii="Traditional Arabic" w:eastAsia="Traditional Arabic" w:hAnsi="Traditional Arabic" w:cs="Traditional Arabic"/>
          <w:sz w:val="2"/>
          <w:szCs w:val="2"/>
        </w:rPr>
      </w:pPr>
    </w:p>
    <w:p w14:paraId="49404BE0" w14:textId="77777777" w:rsidR="00A1544E" w:rsidRDefault="00A1544E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42AB9B61" w14:textId="77777777" w:rsidR="00A1544E" w:rsidRDefault="00AF6C74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ثالثا: متطلبات التخصص الإجبارية (72 ساعة) معتمدة:</w:t>
      </w:r>
    </w:p>
    <w:p w14:paraId="4C74AB42" w14:textId="77777777" w:rsidR="00A1544E" w:rsidRDefault="00A1544E">
      <w:pPr>
        <w:shd w:val="clear" w:color="auto" w:fill="FFFFFF"/>
        <w:rPr>
          <w:rFonts w:ascii="Traditional Arabic" w:eastAsia="Traditional Arabic" w:hAnsi="Traditional Arabic" w:cs="Traditional Arabic"/>
          <w:sz w:val="2"/>
          <w:szCs w:val="2"/>
        </w:rPr>
      </w:pPr>
    </w:p>
    <w:tbl>
      <w:tblPr>
        <w:tblStyle w:val="a2"/>
        <w:bidiVisual/>
        <w:tblW w:w="1073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694"/>
        <w:gridCol w:w="1350"/>
        <w:gridCol w:w="1890"/>
        <w:gridCol w:w="540"/>
        <w:gridCol w:w="450"/>
        <w:gridCol w:w="443"/>
        <w:gridCol w:w="533"/>
      </w:tblGrid>
      <w:tr w:rsidR="00E97DDA" w14:paraId="31E47D0C" w14:textId="09E356B7" w:rsidTr="0036417B">
        <w:trPr>
          <w:cantSplit/>
          <w:trHeight w:val="63"/>
          <w:jc w:val="right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2DAE6B5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12D17E8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9EFD38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1350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0932E72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1890" w:type="dxa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969B909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433" w:type="dxa"/>
            <w:gridSpan w:val="3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7EC5E25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3" w:type="dxa"/>
            <w:tcBorders>
              <w:top w:val="single" w:sz="18" w:space="0" w:color="000000"/>
            </w:tcBorders>
            <w:shd w:val="clear" w:color="auto" w:fill="B3B3B3"/>
          </w:tcPr>
          <w:p w14:paraId="71825E1A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1A5F5495" w14:textId="3161116B" w:rsidTr="0036417B">
        <w:trPr>
          <w:cantSplit/>
          <w:trHeight w:val="62"/>
          <w:jc w:val="right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59DF367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78F792E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1628AD7C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194245F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90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1B441E71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1F5084EF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المجموع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shd w:val="clear" w:color="auto" w:fill="B3B3B3"/>
          </w:tcPr>
          <w:p w14:paraId="6F087AE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نظري</w:t>
            </w:r>
          </w:p>
        </w:tc>
        <w:tc>
          <w:tcPr>
            <w:tcW w:w="443" w:type="dxa"/>
            <w:tcBorders>
              <w:bottom w:val="single" w:sz="18" w:space="0" w:color="000000"/>
            </w:tcBorders>
            <w:shd w:val="clear" w:color="auto" w:fill="B3B3B3"/>
          </w:tcPr>
          <w:p w14:paraId="33608F1F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عملي</w:t>
            </w:r>
          </w:p>
        </w:tc>
        <w:tc>
          <w:tcPr>
            <w:tcW w:w="533" w:type="dxa"/>
            <w:tcBorders>
              <w:bottom w:val="single" w:sz="18" w:space="0" w:color="000000"/>
            </w:tcBorders>
            <w:shd w:val="clear" w:color="auto" w:fill="B3B3B3"/>
          </w:tcPr>
          <w:p w14:paraId="73E60704" w14:textId="7D0C0C97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9A7050" w14:paraId="43E79D91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2A7C7D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1001109</w:t>
            </w:r>
          </w:p>
        </w:tc>
        <w:tc>
          <w:tcPr>
            <w:tcW w:w="1701" w:type="dxa"/>
            <w:vAlign w:val="center"/>
          </w:tcPr>
          <w:p w14:paraId="79AA492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تصميم المنطق الرقمي</w:t>
            </w:r>
          </w:p>
        </w:tc>
        <w:tc>
          <w:tcPr>
            <w:tcW w:w="2694" w:type="dxa"/>
            <w:vAlign w:val="center"/>
          </w:tcPr>
          <w:p w14:paraId="14C5A3BC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Digital Logic Design</w:t>
            </w:r>
          </w:p>
        </w:tc>
        <w:tc>
          <w:tcPr>
            <w:tcW w:w="1350" w:type="dxa"/>
            <w:vAlign w:val="center"/>
          </w:tcPr>
          <w:p w14:paraId="7D2714D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5F56BEF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540" w:type="dxa"/>
            <w:vAlign w:val="center"/>
          </w:tcPr>
          <w:p w14:paraId="1DE8DB2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092D383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26D1B0C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5576A6B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4E5C470F" w14:textId="77777777" w:rsidTr="009A7050">
        <w:trPr>
          <w:trHeight w:val="70"/>
          <w:jc w:val="right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9495A6" w14:textId="77777777" w:rsidR="009A7050" w:rsidRP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3DD035" w14:textId="77777777" w:rsidR="009A7050" w:rsidRP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تصميم وتنظيم الحاسوب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0693F00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Computer Organization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0A289E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1001109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690ADB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تصميم المنطق الرقمي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65556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58AC11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471E535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716F1A9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60164718" w14:textId="77777777" w:rsidTr="009A7050">
        <w:trPr>
          <w:trHeight w:val="70"/>
          <w:jc w:val="right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1EDE72" w14:textId="77777777" w:rsidR="009A7050" w:rsidRP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C4886A4" w14:textId="77777777" w:rsidR="009A7050" w:rsidRP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5622982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Discrete Mathematics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1DF113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1001118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5A4D65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الجبر الخطي لطلبة الحاسوب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6FBF42E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1775C74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1C6B775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14:paraId="61CF12EF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5003CA13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1B24F9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1701" w:type="dxa"/>
            <w:vAlign w:val="center"/>
          </w:tcPr>
          <w:p w14:paraId="40A52974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 xml:space="preserve">البرمجة 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الكينونية</w:t>
            </w:r>
            <w:proofErr w:type="spellEnd"/>
            <w:proofErr w:type="gramEnd"/>
          </w:p>
        </w:tc>
        <w:tc>
          <w:tcPr>
            <w:tcW w:w="2694" w:type="dxa"/>
            <w:vAlign w:val="center"/>
          </w:tcPr>
          <w:p w14:paraId="1B3424CE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Object Oriented Programming</w:t>
            </w:r>
          </w:p>
        </w:tc>
        <w:tc>
          <w:tcPr>
            <w:tcW w:w="1350" w:type="dxa"/>
            <w:vAlign w:val="center"/>
          </w:tcPr>
          <w:p w14:paraId="3A74A84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</w:tc>
        <w:tc>
          <w:tcPr>
            <w:tcW w:w="1890" w:type="dxa"/>
            <w:vAlign w:val="center"/>
          </w:tcPr>
          <w:p w14:paraId="2867D960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أساسيات البرمجة</w:t>
            </w:r>
          </w:p>
        </w:tc>
        <w:tc>
          <w:tcPr>
            <w:tcW w:w="540" w:type="dxa"/>
            <w:vAlign w:val="center"/>
          </w:tcPr>
          <w:p w14:paraId="330AF2D8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613206F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vAlign w:val="center"/>
          </w:tcPr>
          <w:p w14:paraId="66D0259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</w:tcPr>
          <w:p w14:paraId="5A3F78A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</w:pPr>
          </w:p>
        </w:tc>
      </w:tr>
      <w:tr w:rsidR="009A7050" w14:paraId="7A5C6698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C6C11F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8FA337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معمارية الحاسوب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195CE19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Computer Architecture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14:paraId="7B107BC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426A8F2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أساسيات البرمجة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0D030585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7F768D4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797D589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58BD89C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7BB88724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5D8CF5A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9978C88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0"/>
                <w:szCs w:val="10"/>
                <w:rtl/>
              </w:rPr>
              <w:t>تراكيب البيانات ومعالجة الملفات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35F71945" w14:textId="77777777" w:rsidR="009A7050" w:rsidRDefault="009A7050" w:rsidP="0036417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Data Structure and File Processing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14:paraId="63913A11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  <w:p w14:paraId="556D7B63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64235D4E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 xml:space="preserve">البرمجة 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الكينونية</w:t>
            </w:r>
            <w:proofErr w:type="spellEnd"/>
            <w:proofErr w:type="gramEnd"/>
          </w:p>
          <w:p w14:paraId="3BBF5918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36C9CCCE" w14:textId="77777777" w:rsidR="009A7050" w:rsidRDefault="009A7050" w:rsidP="0036417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6C2C191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2888C380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21C0C7AA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59645263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1256DB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3EF904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الخوارزميات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87FAD11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Algorithms Design &amp; Analysis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14:paraId="351F4FE0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1001220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0D48110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تراكيب البيانات وتنظيم الملفات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20C20C6A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F63144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270EA6F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782909A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24B23F01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8B99094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1EC7E3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نظرية الاحتساب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68B20486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Computation Theory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14:paraId="10648A0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7C0F4CD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72038CF9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D44279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0AAEA9F0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69BA21D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60FFC825" w14:textId="77777777" w:rsidTr="0036417B">
        <w:trPr>
          <w:trHeight w:val="206"/>
          <w:jc w:val="right"/>
        </w:trPr>
        <w:tc>
          <w:tcPr>
            <w:tcW w:w="1134" w:type="dxa"/>
            <w:vAlign w:val="center"/>
          </w:tcPr>
          <w:p w14:paraId="6527DEC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1001225</w:t>
            </w:r>
          </w:p>
        </w:tc>
        <w:tc>
          <w:tcPr>
            <w:tcW w:w="1701" w:type="dxa"/>
            <w:vAlign w:val="center"/>
          </w:tcPr>
          <w:p w14:paraId="459A7B3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النظم</w:t>
            </w:r>
          </w:p>
        </w:tc>
        <w:tc>
          <w:tcPr>
            <w:tcW w:w="2694" w:type="dxa"/>
            <w:vAlign w:val="center"/>
          </w:tcPr>
          <w:p w14:paraId="5274ED27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Systems Analysis &amp; Design</w:t>
            </w:r>
          </w:p>
        </w:tc>
        <w:tc>
          <w:tcPr>
            <w:tcW w:w="1350" w:type="dxa"/>
            <w:vAlign w:val="center"/>
          </w:tcPr>
          <w:p w14:paraId="6ABACFA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  <w:p w14:paraId="1BBD156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1890" w:type="dxa"/>
            <w:vAlign w:val="center"/>
          </w:tcPr>
          <w:p w14:paraId="3FEA10A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 xml:space="preserve">اساسيات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البرمجه</w:t>
            </w:r>
            <w:proofErr w:type="spellEnd"/>
          </w:p>
          <w:p w14:paraId="118E2F3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540" w:type="dxa"/>
            <w:vAlign w:val="center"/>
          </w:tcPr>
          <w:p w14:paraId="16B60236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5F7F920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3C13050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40B453C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2312220F" w14:textId="77777777" w:rsidTr="0036417B">
        <w:trPr>
          <w:trHeight w:val="70"/>
          <w:jc w:val="right"/>
        </w:trPr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4FAE2A21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1001230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67930309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المرئية</w:t>
            </w:r>
          </w:p>
        </w:tc>
        <w:tc>
          <w:tcPr>
            <w:tcW w:w="2694" w:type="dxa"/>
            <w:tcBorders>
              <w:top w:val="single" w:sz="4" w:space="0" w:color="000000"/>
            </w:tcBorders>
            <w:vAlign w:val="center"/>
          </w:tcPr>
          <w:p w14:paraId="0DE86250" w14:textId="77777777" w:rsidR="009A7050" w:rsidRDefault="009A7050" w:rsidP="0036417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Visual Programming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vAlign w:val="center"/>
          </w:tcPr>
          <w:p w14:paraId="27105C13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  <w:p w14:paraId="39A9038B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1890" w:type="dxa"/>
            <w:tcBorders>
              <w:top w:val="single" w:sz="4" w:space="0" w:color="000000"/>
            </w:tcBorders>
            <w:vAlign w:val="center"/>
          </w:tcPr>
          <w:p w14:paraId="23F9BFA5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 xml:space="preserve">البرمجة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الكينونية</w:t>
            </w:r>
            <w:proofErr w:type="spellEnd"/>
          </w:p>
          <w:p w14:paraId="3F39CFBE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vAlign w:val="center"/>
          </w:tcPr>
          <w:p w14:paraId="27E38BB5" w14:textId="77777777" w:rsidR="009A7050" w:rsidRDefault="009A7050" w:rsidP="0036417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5F7376DE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0"/>
            </w:tcBorders>
            <w:vAlign w:val="center"/>
          </w:tcPr>
          <w:p w14:paraId="6BA413DD" w14:textId="77777777" w:rsidR="009A7050" w:rsidRDefault="009A7050" w:rsidP="0036417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</w:tcBorders>
          </w:tcPr>
          <w:p w14:paraId="109AF0BC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28886A6B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9B1510D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1001233</w:t>
            </w:r>
          </w:p>
        </w:tc>
        <w:tc>
          <w:tcPr>
            <w:tcW w:w="1701" w:type="dxa"/>
            <w:vAlign w:val="center"/>
          </w:tcPr>
          <w:p w14:paraId="727F0AA7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برمجة تطبيقات الإنترنت</w:t>
            </w:r>
          </w:p>
        </w:tc>
        <w:tc>
          <w:tcPr>
            <w:tcW w:w="2694" w:type="dxa"/>
            <w:vAlign w:val="center"/>
          </w:tcPr>
          <w:p w14:paraId="0EC8ABF2" w14:textId="77777777" w:rsidR="009A7050" w:rsidRDefault="009A7050" w:rsidP="0036417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Web Applications Development</w:t>
            </w:r>
          </w:p>
        </w:tc>
        <w:tc>
          <w:tcPr>
            <w:tcW w:w="1350" w:type="dxa"/>
            <w:vAlign w:val="center"/>
          </w:tcPr>
          <w:p w14:paraId="43791F62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1001230</w:t>
            </w:r>
          </w:p>
        </w:tc>
        <w:tc>
          <w:tcPr>
            <w:tcW w:w="1890" w:type="dxa"/>
            <w:vAlign w:val="center"/>
          </w:tcPr>
          <w:p w14:paraId="18B5BC7C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البرمجه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المرئيه</w:t>
            </w:r>
            <w:proofErr w:type="spellEnd"/>
          </w:p>
        </w:tc>
        <w:tc>
          <w:tcPr>
            <w:tcW w:w="540" w:type="dxa"/>
            <w:vAlign w:val="center"/>
          </w:tcPr>
          <w:p w14:paraId="0F0C9846" w14:textId="77777777" w:rsidR="009A7050" w:rsidRDefault="009A7050" w:rsidP="0036417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713A63E2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vAlign w:val="center"/>
          </w:tcPr>
          <w:p w14:paraId="6816C69E" w14:textId="77777777" w:rsidR="009A7050" w:rsidRDefault="009A7050" w:rsidP="0036417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</w:tcPr>
          <w:p w14:paraId="4CCE7C6E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b/>
                <w:sz w:val="12"/>
                <w:szCs w:val="12"/>
              </w:rPr>
            </w:pPr>
          </w:p>
        </w:tc>
      </w:tr>
      <w:tr w:rsidR="009A7050" w14:paraId="2A31FAA0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1467584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1001243</w:t>
            </w:r>
          </w:p>
        </w:tc>
        <w:tc>
          <w:tcPr>
            <w:tcW w:w="1701" w:type="dxa"/>
            <w:vAlign w:val="center"/>
          </w:tcPr>
          <w:p w14:paraId="5BB2414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نظم استرجاع البيانات</w:t>
            </w:r>
          </w:p>
        </w:tc>
        <w:tc>
          <w:tcPr>
            <w:tcW w:w="2694" w:type="dxa"/>
            <w:vAlign w:val="center"/>
          </w:tcPr>
          <w:p w14:paraId="607E53EC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Information Retrieval System</w:t>
            </w:r>
          </w:p>
        </w:tc>
        <w:tc>
          <w:tcPr>
            <w:tcW w:w="1350" w:type="dxa"/>
            <w:vAlign w:val="center"/>
          </w:tcPr>
          <w:p w14:paraId="6966617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1001223</w:t>
            </w:r>
          </w:p>
        </w:tc>
        <w:tc>
          <w:tcPr>
            <w:tcW w:w="1890" w:type="dxa"/>
            <w:vAlign w:val="center"/>
          </w:tcPr>
          <w:p w14:paraId="17B71A0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الخوارزميات</w:t>
            </w:r>
          </w:p>
        </w:tc>
        <w:tc>
          <w:tcPr>
            <w:tcW w:w="540" w:type="dxa"/>
            <w:vAlign w:val="center"/>
          </w:tcPr>
          <w:p w14:paraId="666E7707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36D9246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4355791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4113A87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3D8AACCC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A68A47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1001310</w:t>
            </w:r>
          </w:p>
        </w:tc>
        <w:tc>
          <w:tcPr>
            <w:tcW w:w="1701" w:type="dxa"/>
            <w:vAlign w:val="center"/>
          </w:tcPr>
          <w:p w14:paraId="7B7A48F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الذكاء الاصطناعي</w:t>
            </w:r>
          </w:p>
        </w:tc>
        <w:tc>
          <w:tcPr>
            <w:tcW w:w="2694" w:type="dxa"/>
            <w:vAlign w:val="center"/>
          </w:tcPr>
          <w:p w14:paraId="1D4EF0FF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Artificial Intelligent</w:t>
            </w:r>
          </w:p>
        </w:tc>
        <w:tc>
          <w:tcPr>
            <w:tcW w:w="1350" w:type="dxa"/>
            <w:vAlign w:val="center"/>
          </w:tcPr>
          <w:p w14:paraId="78802D7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1001223</w:t>
            </w:r>
          </w:p>
        </w:tc>
        <w:tc>
          <w:tcPr>
            <w:tcW w:w="1890" w:type="dxa"/>
            <w:vAlign w:val="center"/>
          </w:tcPr>
          <w:p w14:paraId="685C3AD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الخوارزميات</w:t>
            </w:r>
          </w:p>
        </w:tc>
        <w:tc>
          <w:tcPr>
            <w:tcW w:w="540" w:type="dxa"/>
            <w:vAlign w:val="center"/>
          </w:tcPr>
          <w:p w14:paraId="354A2E6F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79E43A7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43A4589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12E6DBC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01020042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C13F4D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1001314</w:t>
            </w:r>
          </w:p>
        </w:tc>
        <w:tc>
          <w:tcPr>
            <w:tcW w:w="1701" w:type="dxa"/>
            <w:vAlign w:val="center"/>
          </w:tcPr>
          <w:p w14:paraId="74A490B4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وسائط متعددة</w:t>
            </w:r>
          </w:p>
        </w:tc>
        <w:tc>
          <w:tcPr>
            <w:tcW w:w="2694" w:type="dxa"/>
            <w:vAlign w:val="center"/>
          </w:tcPr>
          <w:p w14:paraId="685036DC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Multimedia</w:t>
            </w:r>
          </w:p>
        </w:tc>
        <w:tc>
          <w:tcPr>
            <w:tcW w:w="1350" w:type="dxa"/>
            <w:vAlign w:val="center"/>
          </w:tcPr>
          <w:p w14:paraId="68557E4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1001132</w:t>
            </w:r>
          </w:p>
        </w:tc>
        <w:tc>
          <w:tcPr>
            <w:tcW w:w="1890" w:type="dxa"/>
            <w:vAlign w:val="center"/>
          </w:tcPr>
          <w:p w14:paraId="32DB046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برمجة الانترنت</w:t>
            </w:r>
          </w:p>
        </w:tc>
        <w:tc>
          <w:tcPr>
            <w:tcW w:w="540" w:type="dxa"/>
            <w:vAlign w:val="center"/>
          </w:tcPr>
          <w:p w14:paraId="174582C5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60B689B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55CF377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0990546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64663956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4D0907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lastRenderedPageBreak/>
              <w:t>1001320</w:t>
            </w:r>
          </w:p>
        </w:tc>
        <w:tc>
          <w:tcPr>
            <w:tcW w:w="1701" w:type="dxa"/>
            <w:vAlign w:val="center"/>
          </w:tcPr>
          <w:p w14:paraId="1043BAD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بحوث العمليات</w:t>
            </w:r>
          </w:p>
        </w:tc>
        <w:tc>
          <w:tcPr>
            <w:tcW w:w="2694" w:type="dxa"/>
            <w:vAlign w:val="center"/>
          </w:tcPr>
          <w:p w14:paraId="1163AE96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Operations Research</w:t>
            </w:r>
          </w:p>
        </w:tc>
        <w:tc>
          <w:tcPr>
            <w:tcW w:w="1350" w:type="dxa"/>
            <w:vAlign w:val="center"/>
          </w:tcPr>
          <w:p w14:paraId="382D7A3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1890" w:type="dxa"/>
            <w:vAlign w:val="center"/>
          </w:tcPr>
          <w:p w14:paraId="43B6AC5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540" w:type="dxa"/>
            <w:vAlign w:val="center"/>
          </w:tcPr>
          <w:p w14:paraId="51FEFC1E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3E1AFBA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2C3590C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1DFF40D0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4D538D18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0B286E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1001328</w:t>
            </w:r>
          </w:p>
        </w:tc>
        <w:tc>
          <w:tcPr>
            <w:tcW w:w="1701" w:type="dxa"/>
            <w:vAlign w:val="center"/>
          </w:tcPr>
          <w:p w14:paraId="1BEE7D5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المتقدمة</w:t>
            </w:r>
          </w:p>
        </w:tc>
        <w:tc>
          <w:tcPr>
            <w:tcW w:w="2694" w:type="dxa"/>
            <w:vAlign w:val="center"/>
          </w:tcPr>
          <w:p w14:paraId="274B9DF8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Advanced Programming Languages</w:t>
            </w:r>
          </w:p>
        </w:tc>
        <w:tc>
          <w:tcPr>
            <w:tcW w:w="1350" w:type="dxa"/>
            <w:vAlign w:val="center"/>
          </w:tcPr>
          <w:p w14:paraId="1AF7F66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1890" w:type="dxa"/>
            <w:vAlign w:val="center"/>
          </w:tcPr>
          <w:p w14:paraId="35B3C56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 xml:space="preserve">البرمجة 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الكينونية</w:t>
            </w:r>
            <w:proofErr w:type="spellEnd"/>
            <w:proofErr w:type="gramEnd"/>
          </w:p>
        </w:tc>
        <w:tc>
          <w:tcPr>
            <w:tcW w:w="540" w:type="dxa"/>
            <w:vAlign w:val="center"/>
          </w:tcPr>
          <w:p w14:paraId="4CA9A670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2362E73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244DCCC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57B4C76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7805685C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1958AC2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1001410</w:t>
            </w:r>
          </w:p>
        </w:tc>
        <w:tc>
          <w:tcPr>
            <w:tcW w:w="1701" w:type="dxa"/>
            <w:vAlign w:val="center"/>
          </w:tcPr>
          <w:p w14:paraId="79D15D9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نظم التشغيل</w:t>
            </w:r>
          </w:p>
        </w:tc>
        <w:tc>
          <w:tcPr>
            <w:tcW w:w="2694" w:type="dxa"/>
            <w:vAlign w:val="center"/>
          </w:tcPr>
          <w:p w14:paraId="70002246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Operating Systems</w:t>
            </w:r>
          </w:p>
        </w:tc>
        <w:tc>
          <w:tcPr>
            <w:tcW w:w="1350" w:type="dxa"/>
            <w:vAlign w:val="center"/>
          </w:tcPr>
          <w:p w14:paraId="502FCF1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1001210</w:t>
            </w:r>
          </w:p>
        </w:tc>
        <w:tc>
          <w:tcPr>
            <w:tcW w:w="1890" w:type="dxa"/>
            <w:vAlign w:val="center"/>
          </w:tcPr>
          <w:p w14:paraId="5528825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معمارية الحاسوب</w:t>
            </w:r>
          </w:p>
        </w:tc>
        <w:tc>
          <w:tcPr>
            <w:tcW w:w="540" w:type="dxa"/>
            <w:vAlign w:val="center"/>
          </w:tcPr>
          <w:p w14:paraId="0E1D2D68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1063B48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5C11F01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37349A04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77993E78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2819A9F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1001432</w:t>
            </w:r>
          </w:p>
        </w:tc>
        <w:tc>
          <w:tcPr>
            <w:tcW w:w="1701" w:type="dxa"/>
            <w:vAlign w:val="center"/>
          </w:tcPr>
          <w:p w14:paraId="4115695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هندسة البرمجيات</w:t>
            </w:r>
          </w:p>
        </w:tc>
        <w:tc>
          <w:tcPr>
            <w:tcW w:w="2694" w:type="dxa"/>
            <w:vAlign w:val="center"/>
          </w:tcPr>
          <w:p w14:paraId="6D778640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Software Engineering</w:t>
            </w:r>
          </w:p>
        </w:tc>
        <w:tc>
          <w:tcPr>
            <w:tcW w:w="1350" w:type="dxa"/>
            <w:vAlign w:val="center"/>
          </w:tcPr>
          <w:p w14:paraId="1D662CF4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1001225</w:t>
            </w:r>
          </w:p>
        </w:tc>
        <w:tc>
          <w:tcPr>
            <w:tcW w:w="1890" w:type="dxa"/>
            <w:vAlign w:val="center"/>
          </w:tcPr>
          <w:p w14:paraId="73D74F1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النظم</w:t>
            </w:r>
          </w:p>
        </w:tc>
        <w:tc>
          <w:tcPr>
            <w:tcW w:w="540" w:type="dxa"/>
            <w:vAlign w:val="center"/>
          </w:tcPr>
          <w:p w14:paraId="260276B5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790C4B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17D7547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3AD0CEC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058DE20A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CFE78CE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1001441</w:t>
            </w:r>
          </w:p>
        </w:tc>
        <w:tc>
          <w:tcPr>
            <w:tcW w:w="1701" w:type="dxa"/>
            <w:vAlign w:val="center"/>
          </w:tcPr>
          <w:p w14:paraId="596D5060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تنقيب البيانات</w:t>
            </w:r>
          </w:p>
        </w:tc>
        <w:tc>
          <w:tcPr>
            <w:tcW w:w="2694" w:type="dxa"/>
            <w:vAlign w:val="center"/>
          </w:tcPr>
          <w:p w14:paraId="51B14F09" w14:textId="77777777" w:rsidR="009A7050" w:rsidRDefault="009A7050" w:rsidP="007936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Data Mining</w:t>
            </w:r>
          </w:p>
        </w:tc>
        <w:tc>
          <w:tcPr>
            <w:tcW w:w="1350" w:type="dxa"/>
            <w:vAlign w:val="center"/>
          </w:tcPr>
          <w:p w14:paraId="1A31F625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1890" w:type="dxa"/>
            <w:vAlign w:val="center"/>
          </w:tcPr>
          <w:p w14:paraId="09BCB62C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540" w:type="dxa"/>
            <w:vAlign w:val="center"/>
          </w:tcPr>
          <w:p w14:paraId="27A56976" w14:textId="77777777" w:rsidR="009A7050" w:rsidRDefault="009A7050" w:rsidP="0079369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0FCBA58B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129A7886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4B0E7AE8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507AEE64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F253F40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1001460</w:t>
            </w:r>
          </w:p>
        </w:tc>
        <w:tc>
          <w:tcPr>
            <w:tcW w:w="1701" w:type="dxa"/>
            <w:vAlign w:val="center"/>
          </w:tcPr>
          <w:p w14:paraId="42F834C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الرسم بالحاسوب</w:t>
            </w:r>
          </w:p>
        </w:tc>
        <w:tc>
          <w:tcPr>
            <w:tcW w:w="2694" w:type="dxa"/>
            <w:vAlign w:val="center"/>
          </w:tcPr>
          <w:p w14:paraId="470D3E16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Computer Graphics</w:t>
            </w:r>
          </w:p>
        </w:tc>
        <w:tc>
          <w:tcPr>
            <w:tcW w:w="1350" w:type="dxa"/>
            <w:vAlign w:val="center"/>
          </w:tcPr>
          <w:p w14:paraId="6213A7A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1890" w:type="dxa"/>
            <w:vAlign w:val="center"/>
          </w:tcPr>
          <w:p w14:paraId="2712E34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 xml:space="preserve">البرمجة 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الكينونية</w:t>
            </w:r>
            <w:proofErr w:type="spellEnd"/>
            <w:proofErr w:type="gramEnd"/>
          </w:p>
        </w:tc>
        <w:tc>
          <w:tcPr>
            <w:tcW w:w="540" w:type="dxa"/>
            <w:vAlign w:val="center"/>
          </w:tcPr>
          <w:p w14:paraId="1AA68E3D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02AB736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vAlign w:val="center"/>
          </w:tcPr>
          <w:p w14:paraId="06772DEF" w14:textId="77777777" w:rsidR="009A7050" w:rsidRDefault="009A7050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</w:tcPr>
          <w:p w14:paraId="2529D27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</w:pPr>
          </w:p>
        </w:tc>
      </w:tr>
      <w:tr w:rsidR="009A7050" w14:paraId="1624BFE6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1718498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1001471</w:t>
            </w:r>
          </w:p>
        </w:tc>
        <w:tc>
          <w:tcPr>
            <w:tcW w:w="1701" w:type="dxa"/>
            <w:vAlign w:val="center"/>
          </w:tcPr>
          <w:p w14:paraId="19C8D3D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نماذج المحاكاة</w:t>
            </w:r>
          </w:p>
        </w:tc>
        <w:tc>
          <w:tcPr>
            <w:tcW w:w="2694" w:type="dxa"/>
            <w:vAlign w:val="center"/>
          </w:tcPr>
          <w:p w14:paraId="4873FA95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Simulation Model</w:t>
            </w:r>
          </w:p>
        </w:tc>
        <w:tc>
          <w:tcPr>
            <w:tcW w:w="1350" w:type="dxa"/>
            <w:vAlign w:val="center"/>
          </w:tcPr>
          <w:p w14:paraId="2460FC4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1001223</w:t>
            </w:r>
          </w:p>
        </w:tc>
        <w:tc>
          <w:tcPr>
            <w:tcW w:w="1890" w:type="dxa"/>
            <w:vAlign w:val="center"/>
          </w:tcPr>
          <w:p w14:paraId="37BBC51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الخوارزميات</w:t>
            </w:r>
          </w:p>
        </w:tc>
        <w:tc>
          <w:tcPr>
            <w:tcW w:w="540" w:type="dxa"/>
            <w:vAlign w:val="center"/>
          </w:tcPr>
          <w:p w14:paraId="398559F3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BD8A18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50B8D71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5E203F2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44987095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1AE29B8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1003361</w:t>
            </w:r>
          </w:p>
        </w:tc>
        <w:tc>
          <w:tcPr>
            <w:tcW w:w="1701" w:type="dxa"/>
            <w:vAlign w:val="center"/>
          </w:tcPr>
          <w:p w14:paraId="0275034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أمن المعلومات</w:t>
            </w:r>
          </w:p>
        </w:tc>
        <w:tc>
          <w:tcPr>
            <w:tcW w:w="2694" w:type="dxa"/>
            <w:vAlign w:val="center"/>
          </w:tcPr>
          <w:p w14:paraId="5E0C6D79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b/>
                <w:color w:val="000000"/>
                <w:sz w:val="12"/>
                <w:szCs w:val="12"/>
              </w:rPr>
              <w:t>Information  Security</w:t>
            </w:r>
            <w:proofErr w:type="gramEnd"/>
          </w:p>
        </w:tc>
        <w:tc>
          <w:tcPr>
            <w:tcW w:w="1350" w:type="dxa"/>
            <w:vAlign w:val="center"/>
          </w:tcPr>
          <w:p w14:paraId="1DD0A64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1003251</w:t>
            </w:r>
          </w:p>
        </w:tc>
        <w:tc>
          <w:tcPr>
            <w:tcW w:w="1890" w:type="dxa"/>
            <w:vAlign w:val="center"/>
          </w:tcPr>
          <w:p w14:paraId="688700A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شبكات الحاسوب</w:t>
            </w:r>
          </w:p>
        </w:tc>
        <w:tc>
          <w:tcPr>
            <w:tcW w:w="540" w:type="dxa"/>
            <w:vAlign w:val="center"/>
          </w:tcPr>
          <w:p w14:paraId="1E30D5DF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52897F4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7FE4107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6B58B15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E97DDA" w14:paraId="058EB31E" w14:textId="4C4C477E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1B7B6C5" w14:textId="0BF2334C" w:rsidR="00E97DDA" w:rsidRDefault="007845F5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1001315</w:t>
            </w:r>
          </w:p>
        </w:tc>
        <w:tc>
          <w:tcPr>
            <w:tcW w:w="1701" w:type="dxa"/>
            <w:vAlign w:val="center"/>
          </w:tcPr>
          <w:p w14:paraId="1FEB745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تدريب ميداني</w:t>
            </w:r>
          </w:p>
        </w:tc>
        <w:tc>
          <w:tcPr>
            <w:tcW w:w="2694" w:type="dxa"/>
            <w:vAlign w:val="center"/>
          </w:tcPr>
          <w:p w14:paraId="26DB001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Field Training</w:t>
            </w:r>
          </w:p>
        </w:tc>
        <w:tc>
          <w:tcPr>
            <w:tcW w:w="1350" w:type="dxa"/>
            <w:vAlign w:val="center"/>
          </w:tcPr>
          <w:p w14:paraId="3A9FBEC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90" w:type="dxa"/>
            <w:vAlign w:val="center"/>
          </w:tcPr>
          <w:p w14:paraId="1D66061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90 ساعة</w:t>
            </w:r>
          </w:p>
        </w:tc>
        <w:tc>
          <w:tcPr>
            <w:tcW w:w="540" w:type="dxa"/>
            <w:vAlign w:val="center"/>
          </w:tcPr>
          <w:p w14:paraId="6E04BCF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6D1CE9B" w14:textId="77777777" w:rsidR="00E97DDA" w:rsidRPr="0036417B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0</w:t>
            </w:r>
          </w:p>
        </w:tc>
        <w:tc>
          <w:tcPr>
            <w:tcW w:w="443" w:type="dxa"/>
            <w:vAlign w:val="center"/>
          </w:tcPr>
          <w:p w14:paraId="79EFF4C9" w14:textId="77777777" w:rsidR="00E97DDA" w:rsidRPr="0036417B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3</w:t>
            </w:r>
          </w:p>
        </w:tc>
        <w:tc>
          <w:tcPr>
            <w:tcW w:w="533" w:type="dxa"/>
          </w:tcPr>
          <w:p w14:paraId="255F920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0A57C54C" w14:textId="5E70F30C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E7A2F2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1001495</w:t>
            </w:r>
          </w:p>
        </w:tc>
        <w:tc>
          <w:tcPr>
            <w:tcW w:w="1701" w:type="dxa"/>
            <w:vAlign w:val="center"/>
          </w:tcPr>
          <w:p w14:paraId="4070FB2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مشروع التخرج 1</w:t>
            </w:r>
          </w:p>
        </w:tc>
        <w:tc>
          <w:tcPr>
            <w:tcW w:w="2694" w:type="dxa"/>
            <w:vAlign w:val="center"/>
          </w:tcPr>
          <w:p w14:paraId="495F381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Graduation Project I</w:t>
            </w:r>
          </w:p>
        </w:tc>
        <w:tc>
          <w:tcPr>
            <w:tcW w:w="1350" w:type="dxa"/>
            <w:vAlign w:val="center"/>
          </w:tcPr>
          <w:p w14:paraId="64F8BEE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90" w:type="dxa"/>
            <w:vAlign w:val="center"/>
          </w:tcPr>
          <w:p w14:paraId="35C05BE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90 ساعة</w:t>
            </w:r>
          </w:p>
        </w:tc>
        <w:tc>
          <w:tcPr>
            <w:tcW w:w="540" w:type="dxa"/>
            <w:vAlign w:val="center"/>
          </w:tcPr>
          <w:p w14:paraId="2F92079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center"/>
          </w:tcPr>
          <w:p w14:paraId="103A8D9E" w14:textId="24E7116E" w:rsidR="00E97DDA" w:rsidRPr="0036417B" w:rsidRDefault="0036417B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0</w:t>
            </w:r>
          </w:p>
        </w:tc>
        <w:tc>
          <w:tcPr>
            <w:tcW w:w="443" w:type="dxa"/>
            <w:vAlign w:val="center"/>
          </w:tcPr>
          <w:p w14:paraId="3157A4BD" w14:textId="0E179369" w:rsidR="00E97DDA" w:rsidRPr="0036417B" w:rsidRDefault="0036417B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</w:tcPr>
          <w:p w14:paraId="2E29068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71B67199" w14:textId="76EC237C" w:rsidTr="0036417B">
        <w:trPr>
          <w:trHeight w:val="70"/>
          <w:jc w:val="right"/>
        </w:trPr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6438B7E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1001496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vAlign w:val="center"/>
          </w:tcPr>
          <w:p w14:paraId="6EF3AA6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مشروع التخرج 2</w:t>
            </w:r>
          </w:p>
        </w:tc>
        <w:tc>
          <w:tcPr>
            <w:tcW w:w="2694" w:type="dxa"/>
            <w:tcBorders>
              <w:bottom w:val="single" w:sz="18" w:space="0" w:color="000000"/>
            </w:tcBorders>
            <w:vAlign w:val="center"/>
          </w:tcPr>
          <w:p w14:paraId="14DC0B1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Graduation Project II</w:t>
            </w:r>
          </w:p>
        </w:tc>
        <w:tc>
          <w:tcPr>
            <w:tcW w:w="1350" w:type="dxa"/>
            <w:tcBorders>
              <w:bottom w:val="single" w:sz="18" w:space="0" w:color="000000"/>
            </w:tcBorders>
            <w:vAlign w:val="center"/>
          </w:tcPr>
          <w:p w14:paraId="58A1CED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1001495</w:t>
            </w:r>
          </w:p>
        </w:tc>
        <w:tc>
          <w:tcPr>
            <w:tcW w:w="1890" w:type="dxa"/>
            <w:tcBorders>
              <w:bottom w:val="single" w:sz="18" w:space="0" w:color="000000"/>
            </w:tcBorders>
            <w:vAlign w:val="center"/>
          </w:tcPr>
          <w:p w14:paraId="5287E58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مشروع التخرج 1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  <w:vAlign w:val="center"/>
          </w:tcPr>
          <w:p w14:paraId="427CDEA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vAlign w:val="center"/>
          </w:tcPr>
          <w:p w14:paraId="4B75B2FC" w14:textId="32E0E8B7" w:rsidR="00E97DDA" w:rsidRPr="0036417B" w:rsidRDefault="0036417B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0</w:t>
            </w:r>
          </w:p>
        </w:tc>
        <w:tc>
          <w:tcPr>
            <w:tcW w:w="443" w:type="dxa"/>
            <w:tcBorders>
              <w:bottom w:val="single" w:sz="18" w:space="0" w:color="000000"/>
            </w:tcBorders>
            <w:vAlign w:val="center"/>
          </w:tcPr>
          <w:p w14:paraId="7D6047FB" w14:textId="77777777" w:rsidR="00E97DDA" w:rsidRPr="0036417B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533" w:type="dxa"/>
            <w:tcBorders>
              <w:bottom w:val="single" w:sz="18" w:space="0" w:color="000000"/>
            </w:tcBorders>
          </w:tcPr>
          <w:p w14:paraId="5C1A3FF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7F30FFE0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2"/>
          <w:szCs w:val="2"/>
        </w:rPr>
      </w:pPr>
    </w:p>
    <w:p w14:paraId="15D539FA" w14:textId="77777777" w:rsidR="00A1544E" w:rsidRDefault="00A1544E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301DDA34" w14:textId="77777777" w:rsidR="00A1544E" w:rsidRDefault="00AF6C74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 xml:space="preserve">رابعا: متطلبات التخصص الاختيارية (9 </w:t>
      </w:r>
      <w:proofErr w:type="gramStart"/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ساعات)  معتمدة</w:t>
      </w:r>
      <w:proofErr w:type="gramEnd"/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:</w:t>
      </w:r>
    </w:p>
    <w:p w14:paraId="0448C114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2"/>
          <w:szCs w:val="2"/>
        </w:rPr>
      </w:pPr>
    </w:p>
    <w:tbl>
      <w:tblPr>
        <w:tblStyle w:val="a3"/>
        <w:bidiVisual/>
        <w:tblW w:w="105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843"/>
        <w:gridCol w:w="2694"/>
        <w:gridCol w:w="849"/>
        <w:gridCol w:w="2211"/>
        <w:gridCol w:w="575"/>
        <w:gridCol w:w="417"/>
        <w:gridCol w:w="398"/>
        <w:gridCol w:w="535"/>
      </w:tblGrid>
      <w:tr w:rsidR="00E97DDA" w14:paraId="41FB48F8" w14:textId="06DE5AC1" w:rsidTr="009A7050">
        <w:trPr>
          <w:cantSplit/>
          <w:trHeight w:val="63"/>
          <w:jc w:val="right"/>
        </w:trPr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623DAFA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894AA4C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A55FAA7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849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F7DB8BA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2211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5248C2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390" w:type="dxa"/>
            <w:gridSpan w:val="3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662203D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shd w:val="clear" w:color="auto" w:fill="B3B3B3"/>
          </w:tcPr>
          <w:p w14:paraId="1B4C447B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3E7CF6B9" w14:textId="57EBD628" w:rsidTr="009A7050">
        <w:trPr>
          <w:cantSplit/>
          <w:trHeight w:val="62"/>
          <w:jc w:val="right"/>
        </w:trPr>
        <w:tc>
          <w:tcPr>
            <w:tcW w:w="992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602B2C75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3556097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D6763C3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26B00AF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11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E063968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75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1FD4F9C3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المجموع</w:t>
            </w:r>
          </w:p>
        </w:tc>
        <w:tc>
          <w:tcPr>
            <w:tcW w:w="417" w:type="dxa"/>
            <w:tcBorders>
              <w:bottom w:val="single" w:sz="18" w:space="0" w:color="000000"/>
            </w:tcBorders>
            <w:shd w:val="clear" w:color="auto" w:fill="B3B3B3"/>
          </w:tcPr>
          <w:p w14:paraId="487E836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نظري</w:t>
            </w:r>
          </w:p>
        </w:tc>
        <w:tc>
          <w:tcPr>
            <w:tcW w:w="398" w:type="dxa"/>
            <w:tcBorders>
              <w:bottom w:val="single" w:sz="18" w:space="0" w:color="000000"/>
            </w:tcBorders>
            <w:shd w:val="clear" w:color="auto" w:fill="B3B3B3"/>
          </w:tcPr>
          <w:p w14:paraId="38841741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عملي</w:t>
            </w:r>
          </w:p>
        </w:tc>
        <w:tc>
          <w:tcPr>
            <w:tcW w:w="535" w:type="dxa"/>
            <w:tcBorders>
              <w:bottom w:val="single" w:sz="18" w:space="0" w:color="000000"/>
            </w:tcBorders>
            <w:shd w:val="clear" w:color="auto" w:fill="B3B3B3"/>
          </w:tcPr>
          <w:p w14:paraId="0D83B492" w14:textId="524BF0C5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9A7050" w14:paraId="193A95C6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6947E6B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1001329</w:t>
            </w:r>
          </w:p>
        </w:tc>
        <w:tc>
          <w:tcPr>
            <w:tcW w:w="1843" w:type="dxa"/>
            <w:vAlign w:val="center"/>
          </w:tcPr>
          <w:p w14:paraId="066A95E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 xml:space="preserve">البرمجة 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الكينونية</w:t>
            </w:r>
            <w:proofErr w:type="spellEnd"/>
            <w:proofErr w:type="gramEnd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 xml:space="preserve"> المتقدمة</w:t>
            </w:r>
          </w:p>
        </w:tc>
        <w:tc>
          <w:tcPr>
            <w:tcW w:w="2694" w:type="dxa"/>
            <w:vAlign w:val="center"/>
          </w:tcPr>
          <w:p w14:paraId="4205AB31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Advanced </w:t>
            </w:r>
            <w:proofErr w:type="gramStart"/>
            <w:r>
              <w:rPr>
                <w:b/>
                <w:color w:val="000000"/>
                <w:sz w:val="12"/>
                <w:szCs w:val="12"/>
              </w:rPr>
              <w:t>Object Oriented</w:t>
            </w:r>
            <w:proofErr w:type="gramEnd"/>
            <w:r>
              <w:rPr>
                <w:b/>
                <w:color w:val="000000"/>
                <w:sz w:val="12"/>
                <w:szCs w:val="12"/>
              </w:rPr>
              <w:t xml:space="preserve"> Programming</w:t>
            </w:r>
          </w:p>
        </w:tc>
        <w:tc>
          <w:tcPr>
            <w:tcW w:w="849" w:type="dxa"/>
            <w:vAlign w:val="center"/>
          </w:tcPr>
          <w:p w14:paraId="6E853C5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2211" w:type="dxa"/>
            <w:vAlign w:val="center"/>
          </w:tcPr>
          <w:p w14:paraId="0868784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 xml:space="preserve">البرمجة 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الكينونية</w:t>
            </w:r>
            <w:proofErr w:type="spellEnd"/>
            <w:proofErr w:type="gramEnd"/>
          </w:p>
        </w:tc>
        <w:tc>
          <w:tcPr>
            <w:tcW w:w="575" w:type="dxa"/>
            <w:vAlign w:val="center"/>
          </w:tcPr>
          <w:p w14:paraId="2ADBD959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4F2DE7B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2F1F8D7C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6883896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5A014FF8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77909B9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1001330</w:t>
            </w:r>
          </w:p>
        </w:tc>
        <w:tc>
          <w:tcPr>
            <w:tcW w:w="1843" w:type="dxa"/>
            <w:vAlign w:val="center"/>
          </w:tcPr>
          <w:p w14:paraId="01AE588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لغة برمجة مختارة</w:t>
            </w:r>
          </w:p>
        </w:tc>
        <w:tc>
          <w:tcPr>
            <w:tcW w:w="2694" w:type="dxa"/>
            <w:vAlign w:val="center"/>
          </w:tcPr>
          <w:p w14:paraId="18864CEB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Selected Programming Language</w:t>
            </w:r>
          </w:p>
        </w:tc>
        <w:tc>
          <w:tcPr>
            <w:tcW w:w="849" w:type="dxa"/>
            <w:vAlign w:val="center"/>
          </w:tcPr>
          <w:p w14:paraId="7341971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</w:tc>
        <w:tc>
          <w:tcPr>
            <w:tcW w:w="2211" w:type="dxa"/>
            <w:vAlign w:val="center"/>
          </w:tcPr>
          <w:p w14:paraId="364EDF7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اساسيات البرمجة</w:t>
            </w:r>
          </w:p>
        </w:tc>
        <w:tc>
          <w:tcPr>
            <w:tcW w:w="575" w:type="dxa"/>
            <w:vAlign w:val="center"/>
          </w:tcPr>
          <w:p w14:paraId="0ADEDCFA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22D01E04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251C45F6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48B4C54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1331ABB8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7F65BDBF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1001342</w:t>
            </w:r>
          </w:p>
        </w:tc>
        <w:tc>
          <w:tcPr>
            <w:tcW w:w="1843" w:type="dxa"/>
            <w:vAlign w:val="center"/>
          </w:tcPr>
          <w:p w14:paraId="7D2D54B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 متقدمة</w:t>
            </w:r>
          </w:p>
        </w:tc>
        <w:tc>
          <w:tcPr>
            <w:tcW w:w="2694" w:type="dxa"/>
            <w:vAlign w:val="center"/>
          </w:tcPr>
          <w:p w14:paraId="4F1845A7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Advanced Database</w:t>
            </w:r>
          </w:p>
        </w:tc>
        <w:tc>
          <w:tcPr>
            <w:tcW w:w="849" w:type="dxa"/>
            <w:vAlign w:val="center"/>
          </w:tcPr>
          <w:p w14:paraId="7134E8A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2211" w:type="dxa"/>
            <w:vAlign w:val="center"/>
          </w:tcPr>
          <w:p w14:paraId="15CEA92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575" w:type="dxa"/>
            <w:vAlign w:val="center"/>
          </w:tcPr>
          <w:p w14:paraId="343C56D9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09DC8B3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6CD58249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55F42B6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41C0F3DE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73956624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1001393</w:t>
            </w:r>
          </w:p>
        </w:tc>
        <w:tc>
          <w:tcPr>
            <w:tcW w:w="1843" w:type="dxa"/>
            <w:vAlign w:val="center"/>
          </w:tcPr>
          <w:p w14:paraId="457C6B0A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تفاعل الإنسان مع الحاسوب</w:t>
            </w:r>
          </w:p>
        </w:tc>
        <w:tc>
          <w:tcPr>
            <w:tcW w:w="2694" w:type="dxa"/>
            <w:vAlign w:val="center"/>
          </w:tcPr>
          <w:p w14:paraId="51233121" w14:textId="77777777" w:rsidR="009A7050" w:rsidRDefault="009A7050" w:rsidP="0079369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Human Computer Interaction</w:t>
            </w:r>
          </w:p>
        </w:tc>
        <w:tc>
          <w:tcPr>
            <w:tcW w:w="849" w:type="dxa"/>
            <w:vAlign w:val="center"/>
          </w:tcPr>
          <w:p w14:paraId="4E20984D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1001225</w:t>
            </w:r>
          </w:p>
        </w:tc>
        <w:tc>
          <w:tcPr>
            <w:tcW w:w="2211" w:type="dxa"/>
            <w:vAlign w:val="center"/>
          </w:tcPr>
          <w:p w14:paraId="537FAF98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النظم</w:t>
            </w:r>
          </w:p>
        </w:tc>
        <w:tc>
          <w:tcPr>
            <w:tcW w:w="575" w:type="dxa"/>
            <w:vAlign w:val="center"/>
          </w:tcPr>
          <w:p w14:paraId="64802A17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23DBA653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3C887C32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5B114CED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114F3485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2258685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1001461</w:t>
            </w:r>
          </w:p>
        </w:tc>
        <w:tc>
          <w:tcPr>
            <w:tcW w:w="1843" w:type="dxa"/>
            <w:vAlign w:val="center"/>
          </w:tcPr>
          <w:p w14:paraId="34A7792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النظم الموزعة والسحابية</w:t>
            </w:r>
          </w:p>
        </w:tc>
        <w:tc>
          <w:tcPr>
            <w:tcW w:w="2694" w:type="dxa"/>
            <w:vAlign w:val="center"/>
          </w:tcPr>
          <w:p w14:paraId="17E03CDE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Distributed and cloud systems</w:t>
            </w:r>
          </w:p>
        </w:tc>
        <w:tc>
          <w:tcPr>
            <w:tcW w:w="849" w:type="dxa"/>
            <w:vAlign w:val="center"/>
          </w:tcPr>
          <w:p w14:paraId="108BC6C0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2211" w:type="dxa"/>
            <w:vAlign w:val="center"/>
          </w:tcPr>
          <w:p w14:paraId="5D546CC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 xml:space="preserve">البرمجة 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الكينونية</w:t>
            </w:r>
            <w:proofErr w:type="spellEnd"/>
            <w:proofErr w:type="gramEnd"/>
          </w:p>
        </w:tc>
        <w:tc>
          <w:tcPr>
            <w:tcW w:w="575" w:type="dxa"/>
            <w:vAlign w:val="center"/>
          </w:tcPr>
          <w:p w14:paraId="0ADDA42D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73F0075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5A55BEBD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26832C8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8CACE7D" w14:textId="4A8B3C74" w:rsidTr="009A7050">
        <w:trPr>
          <w:trHeight w:val="70"/>
          <w:jc w:val="right"/>
        </w:trPr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90F1C6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1003351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3C137C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شبكات الحاسوب المتقدمة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1685B0C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Advanced Computer Networks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 w14:paraId="21DC645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1003251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  <w:vAlign w:val="center"/>
          </w:tcPr>
          <w:p w14:paraId="1F023C7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شبكات الحاسوب</w:t>
            </w:r>
          </w:p>
        </w:tc>
        <w:tc>
          <w:tcPr>
            <w:tcW w:w="575" w:type="dxa"/>
            <w:tcBorders>
              <w:bottom w:val="single" w:sz="4" w:space="0" w:color="000000"/>
            </w:tcBorders>
            <w:vAlign w:val="center"/>
          </w:tcPr>
          <w:p w14:paraId="33D6796C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vAlign w:val="center"/>
          </w:tcPr>
          <w:p w14:paraId="45FCF60E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vAlign w:val="center"/>
          </w:tcPr>
          <w:p w14:paraId="14785E6A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14:paraId="5A9AFB7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7EA00825" w14:textId="06ADEF75" w:rsidTr="009A7050">
        <w:trPr>
          <w:trHeight w:val="70"/>
          <w:jc w:val="right"/>
        </w:trPr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4760844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1001470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vAlign w:val="center"/>
          </w:tcPr>
          <w:p w14:paraId="5CBF5CB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موضوعات خاصة في علم الحاسوب</w:t>
            </w:r>
          </w:p>
        </w:tc>
        <w:tc>
          <w:tcPr>
            <w:tcW w:w="2694" w:type="dxa"/>
            <w:tcBorders>
              <w:bottom w:val="single" w:sz="18" w:space="0" w:color="000000"/>
            </w:tcBorders>
            <w:vAlign w:val="center"/>
          </w:tcPr>
          <w:p w14:paraId="3455299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Selected Topics in Computer Science</w:t>
            </w:r>
          </w:p>
        </w:tc>
        <w:tc>
          <w:tcPr>
            <w:tcW w:w="849" w:type="dxa"/>
            <w:tcBorders>
              <w:bottom w:val="single" w:sz="18" w:space="0" w:color="000000"/>
            </w:tcBorders>
            <w:vAlign w:val="center"/>
          </w:tcPr>
          <w:p w14:paraId="4229F79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2211" w:type="dxa"/>
            <w:tcBorders>
              <w:bottom w:val="single" w:sz="18" w:space="0" w:color="000000"/>
            </w:tcBorders>
            <w:vAlign w:val="center"/>
          </w:tcPr>
          <w:p w14:paraId="5F0B9B3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90 ساعة</w:t>
            </w:r>
          </w:p>
        </w:tc>
        <w:tc>
          <w:tcPr>
            <w:tcW w:w="575" w:type="dxa"/>
            <w:tcBorders>
              <w:bottom w:val="single" w:sz="18" w:space="0" w:color="000000"/>
            </w:tcBorders>
            <w:vAlign w:val="center"/>
          </w:tcPr>
          <w:p w14:paraId="5B4D8A01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tcBorders>
              <w:bottom w:val="single" w:sz="18" w:space="0" w:color="000000"/>
            </w:tcBorders>
            <w:vAlign w:val="center"/>
          </w:tcPr>
          <w:p w14:paraId="48B4351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tcBorders>
              <w:bottom w:val="single" w:sz="18" w:space="0" w:color="000000"/>
            </w:tcBorders>
            <w:vAlign w:val="center"/>
          </w:tcPr>
          <w:p w14:paraId="446555F9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bottom w:val="single" w:sz="18" w:space="0" w:color="000000"/>
            </w:tcBorders>
          </w:tcPr>
          <w:p w14:paraId="59C80C3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5C6579B6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6"/>
          <w:szCs w:val="6"/>
        </w:rPr>
      </w:pPr>
    </w:p>
    <w:p w14:paraId="3BFB2823" w14:textId="77777777" w:rsidR="00A1544E" w:rsidRDefault="00AF6C74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 xml:space="preserve">خامسا: متطلبات التخصص المساندة </w:t>
      </w:r>
      <w:proofErr w:type="gramStart"/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(  6</w:t>
      </w:r>
      <w:proofErr w:type="gramEnd"/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 xml:space="preserve"> ساعات ) معتمدة:</w:t>
      </w:r>
    </w:p>
    <w:p w14:paraId="2D3FAB92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6"/>
          <w:szCs w:val="6"/>
        </w:rPr>
      </w:pPr>
    </w:p>
    <w:tbl>
      <w:tblPr>
        <w:tblStyle w:val="a4"/>
        <w:bidiVisual/>
        <w:tblW w:w="1065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1826"/>
        <w:gridCol w:w="2694"/>
        <w:gridCol w:w="849"/>
        <w:gridCol w:w="2211"/>
        <w:gridCol w:w="633"/>
        <w:gridCol w:w="450"/>
        <w:gridCol w:w="450"/>
        <w:gridCol w:w="531"/>
      </w:tblGrid>
      <w:tr w:rsidR="00E97DDA" w14:paraId="51B476C0" w14:textId="59647BD6" w:rsidTr="009A7050">
        <w:trPr>
          <w:cantSplit/>
          <w:trHeight w:val="63"/>
          <w:jc w:val="right"/>
        </w:trPr>
        <w:tc>
          <w:tcPr>
            <w:tcW w:w="1009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EA5C63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826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8B3404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4FB65C2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849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1FB2FDF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2211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C684BB7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533" w:type="dxa"/>
            <w:gridSpan w:val="3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82D6CD2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1" w:type="dxa"/>
            <w:tcBorders>
              <w:top w:val="single" w:sz="18" w:space="0" w:color="000000"/>
            </w:tcBorders>
            <w:shd w:val="clear" w:color="auto" w:fill="B3B3B3"/>
          </w:tcPr>
          <w:p w14:paraId="7EEFA90A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20F51E77" w14:textId="4B34DED7" w:rsidTr="009A7050">
        <w:trPr>
          <w:cantSplit/>
          <w:trHeight w:val="62"/>
          <w:jc w:val="right"/>
        </w:trPr>
        <w:tc>
          <w:tcPr>
            <w:tcW w:w="1009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133C8203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26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135473E6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9EF0AFC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2852383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11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8B03ABF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33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7BCA8946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 xml:space="preserve">المجموع 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shd w:val="clear" w:color="auto" w:fill="B3B3B3"/>
          </w:tcPr>
          <w:p w14:paraId="2401451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نظري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shd w:val="clear" w:color="auto" w:fill="B3B3B3"/>
          </w:tcPr>
          <w:p w14:paraId="5FC4EE41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عملي</w:t>
            </w:r>
          </w:p>
        </w:tc>
        <w:tc>
          <w:tcPr>
            <w:tcW w:w="531" w:type="dxa"/>
            <w:tcBorders>
              <w:bottom w:val="single" w:sz="18" w:space="0" w:color="000000"/>
            </w:tcBorders>
            <w:shd w:val="clear" w:color="auto" w:fill="B3B3B3"/>
          </w:tcPr>
          <w:p w14:paraId="4655C1D6" w14:textId="46608F68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E97DDA" w14:paraId="10A5163D" w14:textId="62F9FF83" w:rsidTr="009A7050">
        <w:trPr>
          <w:trHeight w:val="70"/>
          <w:jc w:val="right"/>
        </w:trPr>
        <w:tc>
          <w:tcPr>
            <w:tcW w:w="1009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769E6F7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0303211</w:t>
            </w:r>
          </w:p>
        </w:tc>
        <w:tc>
          <w:tcPr>
            <w:tcW w:w="1826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726A62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مبادئ في الاحصاء</w:t>
            </w:r>
          </w:p>
        </w:tc>
        <w:tc>
          <w:tcPr>
            <w:tcW w:w="2694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0C03CE4" w14:textId="77777777" w:rsidR="00E97DDA" w:rsidRDefault="00E9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Principles of Statistics</w:t>
            </w:r>
          </w:p>
        </w:tc>
        <w:tc>
          <w:tcPr>
            <w:tcW w:w="849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9ECEF2A" w14:textId="1E26E4A8" w:rsidR="00E97DDA" w:rsidRDefault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2211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219FED29" w14:textId="16D46755" w:rsidR="00E97DDA" w:rsidRDefault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33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F59FBA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A17697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F35DE7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1" w:type="dxa"/>
            <w:tcBorders>
              <w:top w:val="single" w:sz="18" w:space="0" w:color="000000"/>
              <w:bottom w:val="single" w:sz="4" w:space="0" w:color="000000"/>
            </w:tcBorders>
          </w:tcPr>
          <w:p w14:paraId="2BCC3D7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1DC19F6" w14:textId="555E3E17" w:rsidTr="009A7050">
        <w:trPr>
          <w:trHeight w:val="70"/>
          <w:jc w:val="right"/>
        </w:trPr>
        <w:tc>
          <w:tcPr>
            <w:tcW w:w="1009" w:type="dxa"/>
            <w:tcBorders>
              <w:bottom w:val="single" w:sz="18" w:space="0" w:color="000000"/>
            </w:tcBorders>
            <w:vAlign w:val="center"/>
          </w:tcPr>
          <w:p w14:paraId="2852D7D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0303321</w:t>
            </w:r>
          </w:p>
        </w:tc>
        <w:tc>
          <w:tcPr>
            <w:tcW w:w="1826" w:type="dxa"/>
            <w:tcBorders>
              <w:bottom w:val="single" w:sz="18" w:space="0" w:color="000000"/>
            </w:tcBorders>
            <w:vAlign w:val="center"/>
          </w:tcPr>
          <w:p w14:paraId="0D2DFC2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عددي (1)</w:t>
            </w:r>
          </w:p>
        </w:tc>
        <w:tc>
          <w:tcPr>
            <w:tcW w:w="2694" w:type="dxa"/>
            <w:tcBorders>
              <w:bottom w:val="single" w:sz="18" w:space="0" w:color="000000"/>
            </w:tcBorders>
            <w:vAlign w:val="center"/>
          </w:tcPr>
          <w:p w14:paraId="382E9FA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Numerical Analysis (1)</w:t>
            </w:r>
          </w:p>
        </w:tc>
        <w:tc>
          <w:tcPr>
            <w:tcW w:w="849" w:type="dxa"/>
            <w:tcBorders>
              <w:bottom w:val="single" w:sz="18" w:space="0" w:color="000000"/>
            </w:tcBorders>
            <w:vAlign w:val="center"/>
          </w:tcPr>
          <w:p w14:paraId="6FB0D5A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2211" w:type="dxa"/>
            <w:tcBorders>
              <w:bottom w:val="single" w:sz="18" w:space="0" w:color="000000"/>
            </w:tcBorders>
            <w:vAlign w:val="center"/>
          </w:tcPr>
          <w:p w14:paraId="6E01B37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633" w:type="dxa"/>
            <w:tcBorders>
              <w:bottom w:val="single" w:sz="18" w:space="0" w:color="000000"/>
            </w:tcBorders>
            <w:vAlign w:val="center"/>
          </w:tcPr>
          <w:p w14:paraId="524F053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vAlign w:val="center"/>
          </w:tcPr>
          <w:p w14:paraId="3C8719B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vAlign w:val="center"/>
          </w:tcPr>
          <w:p w14:paraId="25F2776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1" w:type="dxa"/>
            <w:tcBorders>
              <w:bottom w:val="single" w:sz="18" w:space="0" w:color="000000"/>
            </w:tcBorders>
          </w:tcPr>
          <w:p w14:paraId="1B80E5F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53DCE741" w14:textId="77777777" w:rsidR="00A1544E" w:rsidRDefault="00A1544E">
      <w:pPr>
        <w:shd w:val="clear" w:color="auto" w:fill="D9D9D9"/>
        <w:ind w:left="-1"/>
        <w:jc w:val="both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5CA0903D" w14:textId="77777777" w:rsidR="00A1544E" w:rsidRDefault="00A1544E">
      <w:pPr>
        <w:shd w:val="clear" w:color="auto" w:fill="D9D9D9"/>
        <w:ind w:left="-1"/>
        <w:jc w:val="both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16CA5605" w14:textId="77777777" w:rsidR="00A1544E" w:rsidRDefault="00AF6C74">
      <w:pPr>
        <w:shd w:val="clear" w:color="auto" w:fill="D9D9D9"/>
        <w:ind w:left="-1"/>
        <w:jc w:val="both"/>
        <w:rPr>
          <w:rFonts w:ascii="Traditional Arabic" w:eastAsia="Traditional Arabic" w:hAnsi="Traditional Arabic" w:cs="Traditional Arabic"/>
          <w:sz w:val="12"/>
          <w:szCs w:val="12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 xml:space="preserve">على الطالب أن يتقدم في بداية الفصل الذي قُبل فيه في الجامعة لامتحان مستوى لغة عربية ولغة انجليزية والحاسوب وفي حالة حصول على علامة (50%) فأكثر يعفى من مادة استدراكي لغة عربية ولغة انجليزية وحاسوب وفي حالة عدم تقديم الامتحانات أو عدم النجاح فيها عليه تسجيل ودراسة مواد الاستدراكي المذكورة </w:t>
      </w:r>
      <w:proofErr w:type="gramStart"/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أعلا .</w:t>
      </w:r>
      <w:proofErr w:type="gramEnd"/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 xml:space="preserve"> ويعتبر النجاح بمواد الاستدراكية من شروط متطلبات التخرج.</w:t>
      </w:r>
      <w:r>
        <w:rPr>
          <w:rFonts w:ascii="Traditional Arabic" w:eastAsia="Traditional Arabic" w:hAnsi="Traditional Arabic" w:cs="Traditional Arabic"/>
          <w:b/>
          <w:sz w:val="12"/>
          <w:szCs w:val="12"/>
        </w:rPr>
        <w:t xml:space="preserve">  </w:t>
      </w:r>
    </w:p>
    <w:p w14:paraId="6B52B9D5" w14:textId="77777777" w:rsidR="00A1544E" w:rsidRDefault="00A1544E">
      <w:pPr>
        <w:shd w:val="clear" w:color="auto" w:fill="D9D9D9"/>
        <w:spacing w:line="360" w:lineRule="auto"/>
        <w:jc w:val="both"/>
        <w:rPr>
          <w:rFonts w:ascii="Traditional Arabic" w:eastAsia="Traditional Arabic" w:hAnsi="Traditional Arabic" w:cs="Traditional Arabic"/>
          <w:sz w:val="12"/>
          <w:szCs w:val="12"/>
          <w:lang w:bidi="ar-JO"/>
        </w:rPr>
      </w:pPr>
    </w:p>
    <w:sectPr w:rsidR="00A1544E" w:rsidSect="00953BB9">
      <w:headerReference w:type="default" r:id="rId7"/>
      <w:footerReference w:type="default" r:id="rId8"/>
      <w:pgSz w:w="11907" w:h="16840"/>
      <w:pgMar w:top="720" w:right="720" w:bottom="720" w:left="720" w:header="540" w:footer="54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0F43" w14:textId="77777777" w:rsidR="00BE7551" w:rsidRDefault="00BE7551">
      <w:r>
        <w:separator/>
      </w:r>
    </w:p>
  </w:endnote>
  <w:endnote w:type="continuationSeparator" w:id="0">
    <w:p w14:paraId="16D58D90" w14:textId="77777777" w:rsidR="00BE7551" w:rsidRDefault="00BE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19D0" w14:textId="77777777" w:rsidR="00A1544E" w:rsidRDefault="00A154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raditional Arabic" w:eastAsia="Traditional Arabic" w:hAnsi="Traditional Arabic" w:cs="Traditional Arabic"/>
        <w:sz w:val="16"/>
        <w:szCs w:val="16"/>
      </w:rPr>
    </w:pPr>
  </w:p>
  <w:tbl>
    <w:tblPr>
      <w:tblStyle w:val="a5"/>
      <w:tblW w:w="10462" w:type="dxa"/>
      <w:tblInd w:w="-108" w:type="dxa"/>
      <w:tblLayout w:type="fixed"/>
      <w:tblLook w:val="0000" w:firstRow="0" w:lastRow="0" w:firstColumn="0" w:lastColumn="0" w:noHBand="0" w:noVBand="0"/>
    </w:tblPr>
    <w:tblGrid>
      <w:gridCol w:w="3311"/>
      <w:gridCol w:w="3804"/>
      <w:gridCol w:w="3347"/>
    </w:tblGrid>
    <w:tr w:rsidR="00A1544E" w14:paraId="701179B6" w14:textId="77777777" w:rsidTr="009A7050">
      <w:trPr>
        <w:trHeight w:val="238"/>
      </w:trPr>
      <w:tc>
        <w:tcPr>
          <w:tcW w:w="3311" w:type="dxa"/>
          <w:tcBorders>
            <w:top w:val="single" w:sz="24" w:space="0" w:color="000000"/>
          </w:tcBorders>
        </w:tcPr>
        <w:p w14:paraId="5B9A0682" w14:textId="77777777" w:rsidR="00A1544E" w:rsidRDefault="00AF6C74">
          <w:pPr>
            <w:tabs>
              <w:tab w:val="left" w:pos="2592"/>
            </w:tabs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</w:rPr>
            <w:t>URL</w:t>
          </w:r>
          <w:r>
            <w:rPr>
              <w:rFonts w:ascii="Simplified Arabic" w:eastAsia="Simplified Arabic" w:hAnsi="Simplified Arabic" w:cs="Simplified Arabic"/>
              <w:sz w:val="10"/>
              <w:szCs w:val="10"/>
            </w:rPr>
            <w:t>: http://www.jpu.edu.jo</w:t>
          </w:r>
        </w:p>
      </w:tc>
      <w:tc>
        <w:tcPr>
          <w:tcW w:w="3804" w:type="dxa"/>
          <w:tcBorders>
            <w:top w:val="single" w:sz="24" w:space="0" w:color="000000"/>
          </w:tcBorders>
        </w:tcPr>
        <w:p w14:paraId="3EF8856D" w14:textId="77777777" w:rsidR="00A1544E" w:rsidRDefault="00AF6C74">
          <w:pPr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  <w:rtl/>
            </w:rPr>
            <w:t>فرعي (555)    +962 - 2 - 6350522: هاتف</w:t>
          </w:r>
        </w:p>
      </w:tc>
      <w:tc>
        <w:tcPr>
          <w:tcW w:w="3347" w:type="dxa"/>
          <w:tcBorders>
            <w:top w:val="single" w:sz="24" w:space="0" w:color="000000"/>
          </w:tcBorders>
        </w:tcPr>
        <w:p w14:paraId="5F2380CF" w14:textId="77777777" w:rsidR="00A1544E" w:rsidRDefault="00AF6C74">
          <w:pPr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</w:rPr>
            <w:t>Email</w:t>
          </w:r>
          <w:r>
            <w:rPr>
              <w:rFonts w:ascii="Simplified Arabic" w:eastAsia="Simplified Arabic" w:hAnsi="Simplified Arabic" w:cs="Simplified Arabic"/>
              <w:sz w:val="10"/>
              <w:szCs w:val="10"/>
            </w:rPr>
            <w:t xml:space="preserve">: </w:t>
          </w:r>
          <w:hyperlink r:id="rId1">
            <w:r>
              <w:rPr>
                <w:rFonts w:ascii="Simplified Arabic" w:eastAsia="Simplified Arabic" w:hAnsi="Simplified Arabic" w:cs="Simplified Arabic"/>
                <w:color w:val="0000FF"/>
                <w:sz w:val="10"/>
                <w:szCs w:val="10"/>
                <w:u w:val="single"/>
              </w:rPr>
              <w:t>it@jpu.edu.jo</w:t>
            </w:r>
          </w:hyperlink>
          <w:r>
            <w:rPr>
              <w:rFonts w:ascii="Simplified Arabic" w:eastAsia="Simplified Arabic" w:hAnsi="Simplified Arabic" w:cs="Simplified Arabic"/>
              <w:sz w:val="10"/>
              <w:szCs w:val="10"/>
            </w:rPr>
            <w:t xml:space="preserve"> </w:t>
          </w:r>
          <w:r>
            <w:rPr>
              <w:rFonts w:ascii="Simplified Arabic" w:eastAsia="Simplified Arabic" w:hAnsi="Simplified Arabic" w:cs="Simplified Arabic"/>
              <w:b/>
              <w:sz w:val="10"/>
              <w:szCs w:val="10"/>
            </w:rPr>
            <w:t xml:space="preserve">          </w:t>
          </w:r>
        </w:p>
      </w:tc>
    </w:tr>
    <w:tr w:rsidR="00A1544E" w14:paraId="06383F02" w14:textId="77777777" w:rsidTr="009A7050">
      <w:trPr>
        <w:trHeight w:val="222"/>
      </w:trPr>
      <w:tc>
        <w:tcPr>
          <w:tcW w:w="3311" w:type="dxa"/>
        </w:tcPr>
        <w:p w14:paraId="69772643" w14:textId="77777777" w:rsidR="00A1544E" w:rsidRDefault="00AF6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Simplified Arabic" w:eastAsia="Simplified Arabic" w:hAnsi="Simplified Arabic" w:cs="Simplified Arabic"/>
              <w:color w:val="000000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color w:val="000000"/>
              <w:sz w:val="10"/>
              <w:szCs w:val="10"/>
              <w:rtl/>
            </w:rPr>
            <w:t>جرش – الاردن</w:t>
          </w:r>
        </w:p>
      </w:tc>
      <w:tc>
        <w:tcPr>
          <w:tcW w:w="3804" w:type="dxa"/>
        </w:tcPr>
        <w:p w14:paraId="1B03CEF4" w14:textId="77777777" w:rsidR="00A1544E" w:rsidRDefault="00AF6C74">
          <w:pPr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  <w:rtl/>
            </w:rPr>
            <w:t>طريق اربد - عمان الدولي</w:t>
          </w:r>
        </w:p>
      </w:tc>
      <w:tc>
        <w:tcPr>
          <w:tcW w:w="3347" w:type="dxa"/>
        </w:tcPr>
        <w:p w14:paraId="7C272EB8" w14:textId="77777777" w:rsidR="00A1544E" w:rsidRDefault="00AF6C74">
          <w:pPr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  <w:rtl/>
            </w:rPr>
            <w:t xml:space="preserve">ص.ب 311 , الرمز </w:t>
          </w:r>
          <w:proofErr w:type="gramStart"/>
          <w:r>
            <w:rPr>
              <w:rFonts w:ascii="Simplified Arabic" w:eastAsia="Simplified Arabic" w:hAnsi="Simplified Arabic" w:cs="Simplified Arabic"/>
              <w:b/>
              <w:sz w:val="10"/>
              <w:szCs w:val="10"/>
              <w:rtl/>
            </w:rPr>
            <w:t>البريدي</w:t>
          </w:r>
          <w:r>
            <w:rPr>
              <w:rFonts w:ascii="Simplified Arabic" w:eastAsia="Simplified Arabic" w:hAnsi="Simplified Arabic" w:cs="Simplified Arabic"/>
              <w:sz w:val="10"/>
              <w:szCs w:val="10"/>
            </w:rPr>
            <w:t xml:space="preserve"> :</w:t>
          </w:r>
          <w:proofErr w:type="gramEnd"/>
          <w:r>
            <w:rPr>
              <w:rFonts w:ascii="Simplified Arabic" w:eastAsia="Simplified Arabic" w:hAnsi="Simplified Arabic" w:cs="Simplified Arabic"/>
              <w:sz w:val="10"/>
              <w:szCs w:val="10"/>
            </w:rPr>
            <w:t xml:space="preserve"> </w:t>
          </w:r>
          <w:r>
            <w:rPr>
              <w:rFonts w:ascii="Simplified Arabic" w:eastAsia="Simplified Arabic" w:hAnsi="Simplified Arabic" w:cs="Simplified Arabic"/>
              <w:b/>
              <w:sz w:val="10"/>
              <w:szCs w:val="10"/>
            </w:rPr>
            <w:t>26150</w:t>
          </w:r>
        </w:p>
      </w:tc>
    </w:tr>
  </w:tbl>
  <w:p w14:paraId="36D5F470" w14:textId="77777777" w:rsidR="00A1544E" w:rsidRDefault="00A154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78E3" w14:textId="77777777" w:rsidR="00BE7551" w:rsidRDefault="00BE7551">
      <w:r>
        <w:separator/>
      </w:r>
    </w:p>
  </w:footnote>
  <w:footnote w:type="continuationSeparator" w:id="0">
    <w:p w14:paraId="04CE9C52" w14:textId="77777777" w:rsidR="00BE7551" w:rsidRDefault="00BE7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0250" w14:textId="77777777" w:rsidR="00A1544E" w:rsidRDefault="00AF6C74">
    <w:pPr>
      <w:jc w:val="center"/>
      <w:rPr>
        <w:rFonts w:ascii="Traditional Arabic" w:eastAsia="Traditional Arabic" w:hAnsi="Traditional Arabic" w:cs="Traditional Arabic"/>
        <w:sz w:val="18"/>
        <w:szCs w:val="18"/>
      </w:rPr>
    </w:pPr>
    <w:r>
      <w:rPr>
        <w:rFonts w:ascii="Traditional Arabic" w:eastAsia="Traditional Arabic" w:hAnsi="Traditional Arabic" w:cs="Traditional Arabic"/>
        <w:b/>
        <w:sz w:val="18"/>
        <w:szCs w:val="18"/>
        <w:rtl/>
      </w:rPr>
      <w:t>جامعة جرش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C475A41" wp14:editId="485E3705">
          <wp:simplePos x="0" y="0"/>
          <wp:positionH relativeFrom="column">
            <wp:posOffset>3102610</wp:posOffset>
          </wp:positionH>
          <wp:positionV relativeFrom="paragraph">
            <wp:posOffset>-275589</wp:posOffset>
          </wp:positionV>
          <wp:extent cx="272415" cy="25463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2415" cy="254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67569C" w14:textId="2E3F902C" w:rsidR="00A1544E" w:rsidRDefault="0079369B">
    <w:pPr>
      <w:pBdr>
        <w:bottom w:val="single" w:sz="18" w:space="1" w:color="000000"/>
      </w:pBdr>
      <w:rPr>
        <w:rFonts w:ascii="Traditional Arabic" w:eastAsia="Traditional Arabic" w:hAnsi="Traditional Arabic" w:cs="Traditional Arabic"/>
        <w:sz w:val="16"/>
        <w:szCs w:val="16"/>
      </w:rPr>
    </w:pPr>
    <w:r w:rsidRPr="0079369B">
      <w:rPr>
        <w:rFonts w:asciiTheme="majorBidi" w:eastAsia="Traditional Arabic" w:hAnsiTheme="majorBidi" w:cstheme="majorBidi" w:hint="cs"/>
        <w:b/>
        <w:sz w:val="18"/>
        <w:szCs w:val="18"/>
        <w:rtl/>
      </w:rPr>
      <w:t>الكلية</w:t>
    </w:r>
    <w:r w:rsidR="00AF6C74" w:rsidRPr="0079369B">
      <w:rPr>
        <w:rFonts w:asciiTheme="majorBidi" w:eastAsia="Traditional Arabic" w:hAnsiTheme="majorBidi" w:cstheme="majorBidi"/>
        <w:b/>
        <w:sz w:val="18"/>
        <w:szCs w:val="18"/>
        <w:rtl/>
      </w:rPr>
      <w:t xml:space="preserve">: علوم الحاسوب وتكنولوجيا المعلومات    </w:t>
    </w:r>
    <w:r>
      <w:rPr>
        <w:rFonts w:asciiTheme="majorBidi" w:eastAsia="Traditional Arabic" w:hAnsiTheme="majorBidi" w:cstheme="majorBidi" w:hint="cs"/>
        <w:b/>
        <w:sz w:val="18"/>
        <w:szCs w:val="18"/>
        <w:rtl/>
        <w:lang w:bidi="ar-JO"/>
      </w:rPr>
      <w:t>ا</w:t>
    </w:r>
    <w:r w:rsidR="00AF6C74" w:rsidRPr="0079369B">
      <w:rPr>
        <w:rFonts w:asciiTheme="majorBidi" w:eastAsia="Traditional Arabic" w:hAnsiTheme="majorBidi" w:cstheme="majorBidi"/>
        <w:b/>
        <w:sz w:val="18"/>
        <w:szCs w:val="18"/>
        <w:rtl/>
      </w:rPr>
      <w:t xml:space="preserve">لتخصص: علم الحاسوب    </w:t>
    </w:r>
    <w:proofErr w:type="gramStart"/>
    <w:r w:rsidR="00AF6C74" w:rsidRPr="0079369B">
      <w:rPr>
        <w:rFonts w:asciiTheme="majorBidi" w:eastAsia="Traditional Arabic" w:hAnsiTheme="majorBidi" w:cstheme="majorBidi"/>
        <w:b/>
        <w:sz w:val="18"/>
        <w:szCs w:val="18"/>
        <w:rtl/>
      </w:rPr>
      <w:t xml:space="preserve">   (</w:t>
    </w:r>
    <w:proofErr w:type="gramEnd"/>
    <w:r w:rsidR="00AF6C74" w:rsidRPr="0079369B">
      <w:rPr>
        <w:rFonts w:asciiTheme="majorBidi" w:eastAsia="Traditional Arabic" w:hAnsiTheme="majorBidi" w:cstheme="majorBidi"/>
        <w:b/>
        <w:sz w:val="18"/>
        <w:szCs w:val="18"/>
        <w:rtl/>
      </w:rPr>
      <w:t xml:space="preserve">132 ساعة معتمدة)        رمز التخصص : </w:t>
    </w:r>
    <w:r w:rsidR="00EF638B">
      <w:rPr>
        <w:rFonts w:asciiTheme="majorBidi" w:eastAsia="Traditional Arabic" w:hAnsiTheme="majorBidi" w:cstheme="majorBidi"/>
        <w:b/>
        <w:sz w:val="18"/>
        <w:szCs w:val="18"/>
      </w:rPr>
      <w:t>01</w:t>
    </w:r>
    <w:r w:rsidR="00AF6C74" w:rsidRPr="0079369B">
      <w:rPr>
        <w:rFonts w:asciiTheme="majorBidi" w:eastAsia="Traditional Arabic" w:hAnsiTheme="majorBidi" w:cstheme="majorBidi"/>
        <w:b/>
        <w:sz w:val="18"/>
        <w:szCs w:val="18"/>
        <w:rtl/>
      </w:rPr>
      <w:tab/>
      <w:t xml:space="preserve">                    السنة الدراسية: </w:t>
    </w:r>
    <w:r>
      <w:rPr>
        <w:rFonts w:asciiTheme="majorBidi" w:eastAsia="Traditional Arabic" w:hAnsiTheme="majorBidi" w:cstheme="majorBidi"/>
        <w:b/>
        <w:sz w:val="18"/>
        <w:szCs w:val="18"/>
      </w:rPr>
      <w:t>2026-2025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4B57"/>
    <w:multiLevelType w:val="hybridMultilevel"/>
    <w:tmpl w:val="8398FF82"/>
    <w:lvl w:ilvl="0" w:tplc="0A5A631C">
      <w:start w:val="1"/>
      <w:numFmt w:val="decimal"/>
      <w:lvlText w:val="%1."/>
      <w:lvlJc w:val="left"/>
      <w:pPr>
        <w:ind w:left="7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70473299"/>
    <w:multiLevelType w:val="multilevel"/>
    <w:tmpl w:val="C3CACD12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4E"/>
    <w:rsid w:val="00106C14"/>
    <w:rsid w:val="00345708"/>
    <w:rsid w:val="0036417B"/>
    <w:rsid w:val="004D74BD"/>
    <w:rsid w:val="00532310"/>
    <w:rsid w:val="006943F1"/>
    <w:rsid w:val="007845F5"/>
    <w:rsid w:val="0079369B"/>
    <w:rsid w:val="008A7990"/>
    <w:rsid w:val="00921B49"/>
    <w:rsid w:val="00953BB9"/>
    <w:rsid w:val="009A7050"/>
    <w:rsid w:val="00A1544E"/>
    <w:rsid w:val="00AF6C74"/>
    <w:rsid w:val="00BE7551"/>
    <w:rsid w:val="00E97DDA"/>
    <w:rsid w:val="00EF638B"/>
    <w:rsid w:val="00F8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F91BD9"/>
  <w15:docId w15:val="{FDA6273A-39EB-4D32-8486-8618F497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93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69B"/>
  </w:style>
  <w:style w:type="paragraph" w:styleId="Footer">
    <w:name w:val="footer"/>
    <w:basedOn w:val="Normal"/>
    <w:link w:val="FooterChar"/>
    <w:uiPriority w:val="99"/>
    <w:unhideWhenUsed/>
    <w:rsid w:val="00793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69B"/>
  </w:style>
  <w:style w:type="paragraph" w:styleId="ListParagraph">
    <w:name w:val="List Paragraph"/>
    <w:basedOn w:val="Normal"/>
    <w:uiPriority w:val="34"/>
    <w:qFormat/>
    <w:rsid w:val="00F8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@jpu.edu.j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M</dc:creator>
  <cp:lastModifiedBy>IT M</cp:lastModifiedBy>
  <cp:revision>7</cp:revision>
  <cp:lastPrinted>2025-09-15T08:44:00Z</cp:lastPrinted>
  <dcterms:created xsi:type="dcterms:W3CDTF">2025-09-14T10:17:00Z</dcterms:created>
  <dcterms:modified xsi:type="dcterms:W3CDTF">2025-09-15T08:46:00Z</dcterms:modified>
</cp:coreProperties>
</file>