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4B7B6" w14:textId="77777777" w:rsidR="00B31B19" w:rsidRDefault="00B31B19" w:rsidP="00CF20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JO"/>
        </w:rPr>
      </w:pPr>
    </w:p>
    <w:p w14:paraId="53CBB979" w14:textId="1740BAA3" w:rsidR="00CF2062" w:rsidRPr="002B45EA" w:rsidRDefault="000250BD" w:rsidP="00CF20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25028" wp14:editId="1A0381EE">
                <wp:simplePos x="0" y="0"/>
                <wp:positionH relativeFrom="column">
                  <wp:posOffset>-427383</wp:posOffset>
                </wp:positionH>
                <wp:positionV relativeFrom="paragraph">
                  <wp:posOffset>49585</wp:posOffset>
                </wp:positionV>
                <wp:extent cx="6774512" cy="39757"/>
                <wp:effectExtent l="0" t="0" r="26670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4512" cy="397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1342A" id="Straight Connector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5pt,3.9pt" to="499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" strokecolor="black [3213]" strokeweight="1pt">
                <v:stroke joinstyle="miter"/>
              </v:line>
            </w:pict>
          </mc:Fallback>
        </mc:AlternateContent>
      </w:r>
    </w:p>
    <w:p w14:paraId="5ACBB80B" w14:textId="3E5FE601" w:rsidR="00A64B2F" w:rsidRPr="002B45EA" w:rsidRDefault="00CF2062" w:rsidP="00CF2062">
      <w:pPr>
        <w:spacing w:after="0" w:line="240" w:lineRule="auto"/>
        <w:rPr>
          <w:rFonts w:ascii="Andalus" w:eastAsia="Times New Roman" w:hAnsi="Andalus" w:cs="Andalus"/>
          <w:b/>
          <w:bCs/>
          <w:sz w:val="32"/>
          <w:szCs w:val="32"/>
        </w:rPr>
      </w:pPr>
      <w:r w:rsidRPr="002B45EA">
        <w:rPr>
          <w:rFonts w:ascii="Andalus" w:hAnsi="Andalus" w:cs="Andalus"/>
          <w:b/>
          <w:bCs/>
          <w:sz w:val="32"/>
          <w:szCs w:val="32"/>
          <w:rtl/>
        </w:rPr>
        <w:t>المعلومات الشخصية:</w:t>
      </w:r>
    </w:p>
    <w:p w14:paraId="5821FDAF" w14:textId="2A8DFF52" w:rsidR="00E95200" w:rsidRPr="002B45EA" w:rsidRDefault="00372714" w:rsidP="00E952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الاسم</w:t>
      </w:r>
      <w:r w:rsidR="00CF2062"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الكامل</w:t>
      </w:r>
      <w:r w:rsidR="00CF2062"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CF2062"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="00E95200" w:rsidRPr="002B45EA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="00E95200"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="00E95200"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Pr="002B45EA">
        <w:rPr>
          <w:rFonts w:ascii="Times New Roman" w:eastAsia="Times New Roman" w:hAnsi="Times New Roman" w:cs="Times New Roman"/>
          <w:b/>
          <w:sz w:val="24"/>
          <w:szCs w:val="24"/>
          <w:rtl/>
        </w:rPr>
        <w:t>عامر محمود محمد ربيع</w:t>
      </w:r>
      <w:r w:rsidRPr="002B45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28F1BC" w14:textId="112DF148" w:rsidR="00E95200" w:rsidRPr="002B45EA" w:rsidRDefault="00CF2062" w:rsidP="00E952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الجنسية </w:t>
      </w:r>
      <w:r w:rsidR="00E95200"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</w:t>
      </w: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E95200"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</w:t>
      </w: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:  أردني</w:t>
      </w:r>
    </w:p>
    <w:p w14:paraId="25C38729" w14:textId="437596FB" w:rsidR="00E95200" w:rsidRPr="002B45EA" w:rsidRDefault="00E95200" w:rsidP="00E952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مكان وتاريخ الولادة </w:t>
      </w: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: </w:t>
      </w:r>
      <w:r w:rsidR="00372714" w:rsidRPr="002B45EA">
        <w:rPr>
          <w:rFonts w:ascii="Times New Roman" w:eastAsia="Times New Roman" w:hAnsi="Times New Roman" w:cs="Times New Roman"/>
          <w:sz w:val="24"/>
          <w:szCs w:val="24"/>
          <w:rtl/>
        </w:rPr>
        <w:t>عجلون 3/8/1981م.</w:t>
      </w:r>
    </w:p>
    <w:p w14:paraId="2D4293F6" w14:textId="1212D8E6" w:rsidR="00E95200" w:rsidRPr="002B45EA" w:rsidRDefault="00E95200" w:rsidP="00E952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الحالة الاجتماعية          :  متزوج.</w:t>
      </w:r>
    </w:p>
    <w:p w14:paraId="6EE2D8A3" w14:textId="2FFEE7E1" w:rsidR="00E95200" w:rsidRPr="002B45EA" w:rsidRDefault="00E95200" w:rsidP="009400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الرتبة</w:t>
      </w:r>
      <w:r w:rsidR="00696F8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الاكاديمية           :  أستاذ</w:t>
      </w:r>
      <w:r w:rsidR="00A7288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دكتور</w:t>
      </w: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bookmarkStart w:id="0" w:name="_GoBack"/>
      <w:bookmarkEnd w:id="0"/>
    </w:p>
    <w:p w14:paraId="4E76D775" w14:textId="3EADD1E1" w:rsidR="00E95200" w:rsidRPr="002B45EA" w:rsidRDefault="00E95200" w:rsidP="00E952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التخصص                  :  الأدب والنقد العربي.</w:t>
      </w:r>
    </w:p>
    <w:p w14:paraId="2CEDB9AB" w14:textId="2D597C08" w:rsidR="00E95200" w:rsidRPr="002B45EA" w:rsidRDefault="00E95200" w:rsidP="00E952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مكان العمل                : قسم اللغة العربية وآدابها، كلية الآداب، جامعة جرش، الأردن.</w:t>
      </w:r>
    </w:p>
    <w:p w14:paraId="75CC4025" w14:textId="36F890C4" w:rsidR="00E95200" w:rsidRPr="002B45EA" w:rsidRDefault="00E95200" w:rsidP="00E95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JO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 xml:space="preserve"> </w:t>
      </w:r>
    </w:p>
    <w:p w14:paraId="5D43A2CA" w14:textId="271F5D8B" w:rsidR="00A64B2F" w:rsidRPr="00DD1B30" w:rsidRDefault="00E95200" w:rsidP="00E9520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ndalus" w:eastAsia="Arial" w:hAnsi="Andalus" w:cs="Andalus"/>
          <w:b/>
          <w:bCs/>
          <w:color w:val="000000"/>
          <w:sz w:val="32"/>
          <w:szCs w:val="32"/>
        </w:rPr>
      </w:pPr>
      <w:r w:rsidRPr="00DD1B30">
        <w:rPr>
          <w:rFonts w:ascii="Andalus" w:hAnsi="Andalus" w:cs="Andalus"/>
          <w:b/>
          <w:bCs/>
          <w:sz w:val="32"/>
          <w:szCs w:val="32"/>
          <w:rtl/>
        </w:rPr>
        <w:t>المؤهلات العلمية</w:t>
      </w:r>
      <w:r w:rsidR="002B45EA" w:rsidRPr="00DD1B30">
        <w:rPr>
          <w:rFonts w:ascii="Andalus" w:hAnsi="Andalus" w:cs="Andalus"/>
          <w:b/>
          <w:bCs/>
          <w:sz w:val="32"/>
          <w:szCs w:val="32"/>
        </w:rPr>
        <w:t>:</w:t>
      </w:r>
    </w:p>
    <w:p w14:paraId="26587565" w14:textId="77777777" w:rsidR="000250BD" w:rsidRPr="002B45EA" w:rsidRDefault="000250BD" w:rsidP="000250BD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أطروحة الدكتوراه بعنوان (التناص  في شعر مهيار الديلمي)، جامعة اليرموك. </w:t>
      </w:r>
    </w:p>
    <w:p w14:paraId="70DCE308" w14:textId="77777777" w:rsidR="000250BD" w:rsidRPr="002B45EA" w:rsidRDefault="000250BD" w:rsidP="000250BD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شهادة الدكتوراه في الفلسفة – التخصص (لغة عربية/ أدب ونقد)، 2013م.</w:t>
      </w:r>
    </w:p>
    <w:p w14:paraId="76E0A72E" w14:textId="77777777" w:rsidR="000250BD" w:rsidRPr="002B45EA" w:rsidRDefault="000250BD" w:rsidP="000250BD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شهادة الماجستير في اللغة العربية وآدابها/ جامعة جرش، 2009م.</w:t>
      </w:r>
    </w:p>
    <w:p w14:paraId="34A025B3" w14:textId="65E54081" w:rsidR="000250BD" w:rsidRPr="002B45EA" w:rsidRDefault="000250BD" w:rsidP="000250BD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شهادة البكالوريوس في اللغة العربية وآدابها/ جامعة جرش، 2006م.</w:t>
      </w:r>
    </w:p>
    <w:p w14:paraId="06C916F9" w14:textId="77777777" w:rsidR="00A64B2F" w:rsidRPr="00DD1B30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شهادة الثانوية العامة، القابسي للبنين، 2001م. </w:t>
      </w:r>
    </w:p>
    <w:p w14:paraId="69764917" w14:textId="77777777" w:rsidR="00DD1B30" w:rsidRPr="002B45EA" w:rsidRDefault="00DD1B30" w:rsidP="00DD1B30">
      <w:pPr>
        <w:spacing w:after="0" w:line="240" w:lineRule="auto"/>
        <w:ind w:left="386"/>
        <w:jc w:val="both"/>
        <w:rPr>
          <w:sz w:val="24"/>
          <w:szCs w:val="24"/>
        </w:rPr>
      </w:pPr>
    </w:p>
    <w:p w14:paraId="6C554C89" w14:textId="29A2EB2E" w:rsidR="00A64B2F" w:rsidRPr="00DD1B30" w:rsidRDefault="00E95200" w:rsidP="00E95200">
      <w:pPr>
        <w:spacing w:after="0" w:line="240" w:lineRule="auto"/>
        <w:jc w:val="both"/>
        <w:rPr>
          <w:rFonts w:ascii="Andalus" w:eastAsia="Times New Roman" w:hAnsi="Andalus" w:cs="Andalus"/>
          <w:b/>
          <w:bCs/>
          <w:sz w:val="32"/>
          <w:szCs w:val="32"/>
        </w:rPr>
      </w:pPr>
      <w:r w:rsidRPr="00DD1B30">
        <w:rPr>
          <w:rFonts w:ascii="Andalus" w:hAnsi="Andalus" w:cs="Andalus"/>
          <w:b/>
          <w:bCs/>
          <w:sz w:val="32"/>
          <w:szCs w:val="32"/>
          <w:rtl/>
        </w:rPr>
        <w:t>الخبرات العلمية:</w:t>
      </w:r>
    </w:p>
    <w:p w14:paraId="1F660F4B" w14:textId="77777777" w:rsidR="00A64B2F" w:rsidRPr="002B45EA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إداري في عمادة شؤون الطلبة 2006-2008م. </w:t>
      </w:r>
    </w:p>
    <w:p w14:paraId="29657CE6" w14:textId="77777777" w:rsidR="00A64B2F" w:rsidRPr="002B45EA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رئيس شعبة الطلبة الوافدين في جامعة جرش، 2008م.</w:t>
      </w:r>
    </w:p>
    <w:p w14:paraId="3575566D" w14:textId="77777777" w:rsidR="00A64B2F" w:rsidRPr="002B45EA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رئيس شعبة الطلبة الخريجين في جامعة جرش، 2007م.</w:t>
      </w:r>
    </w:p>
    <w:p w14:paraId="71816963" w14:textId="77777777" w:rsidR="00A64B2F" w:rsidRPr="002B45EA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مدرس اللغة العربية (نحو) في معهد الملك عبد الله الثاني لإعداد الدعاة وتأهيلهم وتدريبهم (برنامج تأهيل الأئمة والمؤذنين الرابع/ المستوى التأسيسي الثاني)، 2014م.</w:t>
      </w:r>
    </w:p>
    <w:p w14:paraId="0CB4FA59" w14:textId="77777777" w:rsidR="00A64B2F" w:rsidRPr="00DD1B30" w:rsidRDefault="00372714">
      <w:pPr>
        <w:numPr>
          <w:ilvl w:val="0"/>
          <w:numId w:val="1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مدرس في جامعة جرش (2009 – مازلت على رأس عملي).</w:t>
      </w:r>
    </w:p>
    <w:p w14:paraId="374637F6" w14:textId="77777777" w:rsidR="00DD1B30" w:rsidRPr="002B45EA" w:rsidRDefault="00DD1B30" w:rsidP="00DD1B30">
      <w:pPr>
        <w:spacing w:after="0" w:line="240" w:lineRule="auto"/>
        <w:ind w:left="386"/>
        <w:jc w:val="both"/>
        <w:rPr>
          <w:sz w:val="24"/>
          <w:szCs w:val="24"/>
        </w:rPr>
      </w:pPr>
    </w:p>
    <w:p w14:paraId="5373EC45" w14:textId="77777777" w:rsidR="00DD1B30" w:rsidRDefault="00E95200" w:rsidP="00DD1B30">
      <w:p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Andalus" w:hAnsi="Andalus" w:cs="Andalus"/>
          <w:b/>
          <w:bCs/>
          <w:sz w:val="32"/>
          <w:szCs w:val="32"/>
          <w:rtl/>
        </w:rPr>
        <w:t>الأبحاث المنشورة:</w:t>
      </w:r>
    </w:p>
    <w:p w14:paraId="411B72E0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 xml:space="preserve">ظاهرة التدخين وأبعادها الدلالية في شعر نزار قباني. </w:t>
      </w:r>
    </w:p>
    <w:p w14:paraId="64A6FDCA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الزوجة في شعر أمير الصعاليك. </w:t>
      </w:r>
    </w:p>
    <w:p w14:paraId="68BAC107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آليات الحِجاج في رسالة الشَّقُندي في (فضائل الأندلس) الوسائل البلاغية والحجج المؤسسة على بنية الواقع، مجلة الشاعر، الجمهورية التونسية.</w:t>
      </w:r>
    </w:p>
    <w:p w14:paraId="696F3808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السيرة الذاتية جنساً كتابيّاً.</w:t>
      </w:r>
    </w:p>
    <w:p w14:paraId="59A57D12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Arial" w:hAnsi="Arial" w:cs="Arial"/>
          <w:sz w:val="24"/>
          <w:szCs w:val="24"/>
          <w:rtl/>
        </w:rPr>
        <w:t>التناص القرآني في نتاج الشاعر السعودي المعاصر سعد عبدالله الغريبي.</w:t>
      </w:r>
    </w:p>
    <w:p w14:paraId="7C0F9FF6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البنية الاستهلالية – الأصمعي نموذجا</w:t>
      </w:r>
      <w:r w:rsidRPr="00DD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8773C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قصيدة هكذا تحدث برومثيوس ،للشاعر التونسي نصر سامي، في ضوء منهج النقد الجمالي.</w:t>
      </w:r>
    </w:p>
    <w:p w14:paraId="3E48B3C5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التناص الديني و الأدبي في شعر صالح بن عبد القدوس القصيدة الزينبية أنمزذجا.</w:t>
      </w:r>
    </w:p>
    <w:p w14:paraId="61CA25B8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فن الغزل العذري لدى شواعر الجاهلية والإسلام( دراسة موضوعية فنية).</w:t>
      </w:r>
    </w:p>
    <w:p w14:paraId="18D94EA9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التناص في شعر أبي إسحاق الليبيري</w:t>
      </w:r>
      <w:r w:rsidR="00563195" w:rsidRPr="00DD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الشعري العربي القديم والحديث النبوي الشريف أنموذجان.</w:t>
      </w:r>
    </w:p>
    <w:p w14:paraId="7264F1DF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/>
          <w:sz w:val="24"/>
          <w:szCs w:val="24"/>
          <w:rtl/>
        </w:rPr>
        <w:t>صورتا الشباب والشيب في شعر الأسود بن يعفر النهشلي.</w:t>
      </w:r>
    </w:p>
    <w:p w14:paraId="386D8F0A" w14:textId="44D65160" w:rsid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القيم الجمالية في ميمية القاضي الجرجاني </w:t>
      </w:r>
      <w:r w:rsid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(</w:t>
      </w: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 دراسة تحليلية دلالية </w:t>
      </w:r>
      <w:r w:rsid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)</w:t>
      </w: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 .</w:t>
      </w:r>
    </w:p>
    <w:p w14:paraId="6CFCA391" w14:textId="77777777" w:rsidR="00B31B19" w:rsidRPr="00B31B19" w:rsidRDefault="00B31B19" w:rsidP="00B31B19">
      <w:p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</w:p>
    <w:p w14:paraId="2633E23F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مقاربة سيميائية لقصيدة " دواعي الهوى " للشاعر مهيار الديلمي (ت 428هـ)</w:t>
      </w:r>
      <w:r w:rsidR="00DD1B30"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.</w:t>
      </w:r>
    </w:p>
    <w:p w14:paraId="5928913D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العلاقات الدلالية في دالية المقنع الكندي </w:t>
      </w:r>
      <w:r w:rsid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( دراسة تحليلية فنية)</w:t>
      </w: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.</w:t>
      </w:r>
    </w:p>
    <w:p w14:paraId="38865BA8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ظاهرة التشبيه المرسل المجمل في بعض ال</w:t>
      </w:r>
      <w:r w:rsidR="00DD1B30"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أغراض الشعرية من شعر الثعالبي (</w:t>
      </w: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دراسة                                                                               فنية نقدية ).</w:t>
      </w:r>
    </w:p>
    <w:p w14:paraId="23591E9E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طرائق الحجاج في التوقيعات الأندلسية.</w:t>
      </w:r>
    </w:p>
    <w:p w14:paraId="29F2D348" w14:textId="77777777" w:rsidR="00DD1B30" w:rsidRP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المنهج الأسلوبي والخطاب الشعري القديم.</w:t>
      </w:r>
    </w:p>
    <w:p w14:paraId="120ADA27" w14:textId="408F31EF" w:rsidR="00DD1B30" w:rsidRDefault="00E95200" w:rsidP="00DD1B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الربط ( حروفه، وأدواته) في سورة  "عبس " </w:t>
      </w:r>
      <w:r w:rsidRPr="00DD1B30">
        <w:rPr>
          <w:rFonts w:ascii="Times New Roman" w:eastAsia="Times New Roman" w:hAnsi="Times New Roman" w:cs="Times New Roman"/>
          <w:sz w:val="24"/>
          <w:szCs w:val="24"/>
          <w:rtl/>
          <w:lang w:bidi="ar-AE"/>
        </w:rPr>
        <w:t>–</w:t>
      </w:r>
      <w:r w:rsidRPr="00DD1B30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 دراسة نحوية دلالية - .</w:t>
      </w:r>
    </w:p>
    <w:p w14:paraId="4DA62993" w14:textId="207D7425" w:rsidR="00E95200" w:rsidRPr="006E6C79" w:rsidRDefault="006E6C79" w:rsidP="006E6C7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ndalus" w:hAnsi="Andalus" w:cs="Andalus"/>
          <w:b/>
          <w:bCs/>
          <w:sz w:val="32"/>
          <w:szCs w:val="32"/>
        </w:rPr>
      </w:pPr>
      <w:r w:rsidRPr="006E6C79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 </w:t>
      </w:r>
      <w:r w:rsidR="00E95200" w:rsidRPr="006E6C79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قصيدة أبي حيان الأندلسي (ت: 745هـ) في رثاء زوجته زُمرد </w:t>
      </w:r>
      <w:r w:rsidR="00DD1B30" w:rsidRPr="006E6C79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(</w:t>
      </w:r>
      <w:r w:rsidR="00E95200" w:rsidRPr="006E6C79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 xml:space="preserve"> دراسة تحليلية فنية </w:t>
      </w:r>
      <w:r w:rsidR="00DD1B30" w:rsidRPr="006E6C79">
        <w:rPr>
          <w:rFonts w:ascii="Times New Roman" w:eastAsia="Times New Roman" w:hAnsi="Times New Roman" w:cs="Times New Roman" w:hint="cs"/>
          <w:sz w:val="24"/>
          <w:szCs w:val="24"/>
          <w:rtl/>
          <w:lang w:bidi="ar-AE"/>
        </w:rPr>
        <w:t>).</w:t>
      </w:r>
      <w:r w:rsidRPr="006E6C7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</w:t>
      </w:r>
    </w:p>
    <w:p w14:paraId="22889E87" w14:textId="3B766E01" w:rsidR="00F34918" w:rsidRPr="000A4874" w:rsidRDefault="006E6C79" w:rsidP="00CB48E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fontstyle01"/>
          <w:rFonts w:ascii="Andalus" w:hAnsi="Andalus" w:cs="Andalus"/>
          <w:b/>
          <w:bCs/>
          <w:color w:val="auto"/>
          <w:sz w:val="24"/>
          <w:szCs w:val="24"/>
        </w:rPr>
      </w:pPr>
      <w:r w:rsidRPr="000A4874">
        <w:rPr>
          <w:rStyle w:val="fontstyle01"/>
          <w:sz w:val="24"/>
          <w:szCs w:val="24"/>
        </w:rPr>
        <w:t>Aesthetics of the simile in the poetry of Sheikh Sultan bin</w:t>
      </w:r>
      <w:r w:rsidRPr="000A4874">
        <w:rPr>
          <w:rStyle w:val="fontstyle01"/>
          <w:rFonts w:asciiTheme="minorHAnsi" w:hAnsiTheme="minorHAnsi"/>
          <w:sz w:val="24"/>
          <w:szCs w:val="24"/>
        </w:rPr>
        <w:t xml:space="preserve"> Al </w:t>
      </w:r>
      <w:proofErr w:type="spellStart"/>
      <w:r w:rsidRPr="000A4874">
        <w:rPr>
          <w:rStyle w:val="fontstyle01"/>
          <w:rFonts w:asciiTheme="minorHAnsi" w:hAnsiTheme="minorHAnsi"/>
          <w:sz w:val="24"/>
          <w:szCs w:val="24"/>
        </w:rPr>
        <w:t>Qasimi</w:t>
      </w:r>
      <w:proofErr w:type="spellEnd"/>
      <w:r w:rsidRPr="000A4874">
        <w:rPr>
          <w:rStyle w:val="fontstyle01"/>
          <w:rFonts w:asciiTheme="minorHAnsi" w:hAnsiTheme="minorHAnsi"/>
          <w:sz w:val="24"/>
          <w:szCs w:val="24"/>
        </w:rPr>
        <w:t xml:space="preserve"> </w:t>
      </w:r>
      <w:proofErr w:type="spellStart"/>
      <w:r w:rsidRPr="000A4874">
        <w:rPr>
          <w:rStyle w:val="fontstyle01"/>
          <w:rFonts w:asciiTheme="minorHAnsi" w:hAnsiTheme="minorHAnsi"/>
          <w:sz w:val="24"/>
          <w:szCs w:val="24"/>
        </w:rPr>
        <w:t>Diwan</w:t>
      </w:r>
      <w:proofErr w:type="spellEnd"/>
      <w:r w:rsidRPr="000A4874">
        <w:rPr>
          <w:rStyle w:val="fontstyle01"/>
          <w:rFonts w:asciiTheme="minorHAnsi" w:hAnsiTheme="minorHAnsi"/>
          <w:sz w:val="24"/>
          <w:szCs w:val="24"/>
        </w:rPr>
        <w:t xml:space="preserve"> AL-</w:t>
      </w:r>
      <w:proofErr w:type="spellStart"/>
      <w:r w:rsidRPr="000A4874">
        <w:rPr>
          <w:rStyle w:val="fontstyle01"/>
          <w:rFonts w:asciiTheme="minorHAnsi" w:hAnsiTheme="minorHAnsi"/>
          <w:sz w:val="24"/>
          <w:szCs w:val="24"/>
        </w:rPr>
        <w:t>Tayyib</w:t>
      </w:r>
      <w:proofErr w:type="spellEnd"/>
      <w:r w:rsidRPr="000A4874">
        <w:rPr>
          <w:rStyle w:val="fontstyle01"/>
          <w:rFonts w:asciiTheme="minorHAnsi" w:hAnsiTheme="minorHAnsi"/>
          <w:sz w:val="24"/>
          <w:szCs w:val="24"/>
        </w:rPr>
        <w:t xml:space="preserve"> Fi </w:t>
      </w:r>
      <w:proofErr w:type="spellStart"/>
      <w:r w:rsidRPr="000A4874">
        <w:rPr>
          <w:rStyle w:val="fontstyle01"/>
          <w:rFonts w:asciiTheme="minorHAnsi" w:hAnsiTheme="minorHAnsi"/>
          <w:sz w:val="24"/>
          <w:szCs w:val="24"/>
        </w:rPr>
        <w:t>Tashbib</w:t>
      </w:r>
      <w:proofErr w:type="spellEnd"/>
      <w:r w:rsidRPr="000A4874">
        <w:rPr>
          <w:rStyle w:val="fontstyle01"/>
          <w:rFonts w:asciiTheme="minorHAnsi" w:hAnsiTheme="minorHAnsi"/>
          <w:sz w:val="24"/>
          <w:szCs w:val="24"/>
        </w:rPr>
        <w:t xml:space="preserve"> as a model </w:t>
      </w:r>
      <w:proofErr w:type="gramStart"/>
      <w:r w:rsidRPr="000A4874">
        <w:rPr>
          <w:rStyle w:val="fontstyle01"/>
          <w:rFonts w:asciiTheme="minorHAnsi" w:hAnsiTheme="minorHAnsi"/>
          <w:sz w:val="24"/>
          <w:szCs w:val="24"/>
        </w:rPr>
        <w:t>( scent</w:t>
      </w:r>
      <w:proofErr w:type="gramEnd"/>
      <w:r w:rsidRPr="000A4874">
        <w:rPr>
          <w:rStyle w:val="fontstyle01"/>
          <w:rFonts w:asciiTheme="minorHAnsi" w:hAnsiTheme="minorHAnsi"/>
          <w:sz w:val="24"/>
          <w:szCs w:val="24"/>
        </w:rPr>
        <w:t xml:space="preserve"> in </w:t>
      </w:r>
      <w:proofErr w:type="spellStart"/>
      <w:r w:rsidRPr="000A4874">
        <w:rPr>
          <w:rStyle w:val="fontstyle01"/>
          <w:rFonts w:asciiTheme="minorHAnsi" w:hAnsiTheme="minorHAnsi"/>
          <w:sz w:val="24"/>
          <w:szCs w:val="24"/>
        </w:rPr>
        <w:t>F</w:t>
      </w:r>
      <w:r w:rsidR="00F34918" w:rsidRPr="000A4874">
        <w:rPr>
          <w:rStyle w:val="fontstyle01"/>
          <w:rFonts w:asciiTheme="minorHAnsi" w:hAnsiTheme="minorHAnsi"/>
          <w:sz w:val="24"/>
          <w:szCs w:val="24"/>
        </w:rPr>
        <w:t>liration</w:t>
      </w:r>
      <w:proofErr w:type="spellEnd"/>
      <w:r w:rsidR="00F34918" w:rsidRPr="000A4874">
        <w:rPr>
          <w:rStyle w:val="fontstyle01"/>
          <w:rFonts w:asciiTheme="minorHAnsi" w:hAnsiTheme="minorHAnsi"/>
          <w:sz w:val="24"/>
          <w:szCs w:val="24"/>
        </w:rPr>
        <w:t xml:space="preserve"> , collection of poems ) as </w:t>
      </w:r>
      <w:proofErr w:type="spellStart"/>
      <w:r w:rsidR="00F34918" w:rsidRPr="000A4874">
        <w:rPr>
          <w:rStyle w:val="fontstyle01"/>
          <w:rFonts w:asciiTheme="minorHAnsi" w:hAnsiTheme="minorHAnsi"/>
          <w:sz w:val="24"/>
          <w:szCs w:val="24"/>
        </w:rPr>
        <w:t>amodel</w:t>
      </w:r>
      <w:proofErr w:type="spellEnd"/>
      <w:r w:rsidR="00F34918" w:rsidRPr="000A4874">
        <w:rPr>
          <w:rStyle w:val="fontstyle01"/>
          <w:rFonts w:asciiTheme="minorHAnsi" w:hAnsiTheme="minorHAnsi"/>
          <w:sz w:val="24"/>
          <w:szCs w:val="24"/>
        </w:rPr>
        <w:t xml:space="preserve">.                                                                                                               </w:t>
      </w:r>
    </w:p>
    <w:p w14:paraId="4114DB95" w14:textId="51564027" w:rsidR="00F34918" w:rsidRPr="00F34918" w:rsidRDefault="00F34918" w:rsidP="00CB48E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fontstyle01"/>
          <w:rFonts w:ascii="Andalus" w:hAnsi="Andalus" w:cs="Andalus"/>
          <w:b/>
          <w:bCs/>
          <w:color w:val="auto"/>
          <w:sz w:val="22"/>
          <w:szCs w:val="22"/>
        </w:rPr>
      </w:pPr>
      <w:r w:rsidRPr="00F34918">
        <w:rPr>
          <w:rStyle w:val="fontstyle01"/>
          <w:rFonts w:asciiTheme="minorHAnsi" w:hAnsiTheme="minorHAnsi"/>
          <w:sz w:val="24"/>
          <w:szCs w:val="24"/>
        </w:rPr>
        <w:t xml:space="preserve">The figurative images </w:t>
      </w:r>
      <w:proofErr w:type="gramStart"/>
      <w:r w:rsidRPr="00F34918">
        <w:rPr>
          <w:rStyle w:val="fontstyle01"/>
          <w:rFonts w:asciiTheme="minorHAnsi" w:hAnsiTheme="minorHAnsi"/>
          <w:sz w:val="24"/>
          <w:szCs w:val="24"/>
        </w:rPr>
        <w:t>( simile</w:t>
      </w:r>
      <w:proofErr w:type="gramEnd"/>
      <w:r w:rsidRPr="00F34918">
        <w:rPr>
          <w:rStyle w:val="fontstyle01"/>
          <w:rFonts w:asciiTheme="minorHAnsi" w:hAnsiTheme="minorHAnsi"/>
          <w:sz w:val="24"/>
          <w:szCs w:val="24"/>
        </w:rPr>
        <w:t xml:space="preserve"> and </w:t>
      </w:r>
      <w:proofErr w:type="spellStart"/>
      <w:r w:rsidRPr="00F34918">
        <w:rPr>
          <w:rStyle w:val="fontstyle01"/>
          <w:rFonts w:asciiTheme="minorHAnsi" w:hAnsiTheme="minorHAnsi"/>
          <w:sz w:val="24"/>
          <w:szCs w:val="24"/>
        </w:rPr>
        <w:t>meataphor</w:t>
      </w:r>
      <w:proofErr w:type="spellEnd"/>
      <w:r w:rsidRPr="00F34918">
        <w:rPr>
          <w:rStyle w:val="fontstyle01"/>
          <w:rFonts w:asciiTheme="minorHAnsi" w:hAnsiTheme="minorHAnsi"/>
          <w:sz w:val="24"/>
          <w:szCs w:val="24"/>
        </w:rPr>
        <w:t xml:space="preserve"> ) in samples of prose signing Quotations in the Abbasid era.</w:t>
      </w:r>
      <w:r>
        <w:rPr>
          <w:rStyle w:val="fontstyle01"/>
          <w:rFonts w:asciiTheme="minorHAnsi" w:hAnsiTheme="minorHAnsi"/>
        </w:rPr>
        <w:t xml:space="preserve">                                                                    </w:t>
      </w:r>
    </w:p>
    <w:p w14:paraId="27B4B15E" w14:textId="4C48994F" w:rsidR="00843D03" w:rsidRDefault="00F34918" w:rsidP="000A48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A4874">
        <w:rPr>
          <w:rStyle w:val="fontstyle01"/>
          <w:rFonts w:asciiTheme="majorBidi" w:hAnsiTheme="majorBidi" w:cstheme="majorBidi"/>
          <w:sz w:val="24"/>
          <w:szCs w:val="24"/>
          <w:rtl/>
          <w:lang w:val="en-HK" w:bidi="ar-JO"/>
        </w:rPr>
        <w:t>ظاهرة</w:t>
      </w:r>
      <w:r w:rsidRPr="000A4874">
        <w:rPr>
          <w:rStyle w:val="fontstyle01"/>
          <w:rFonts w:asciiTheme="majorBidi" w:hAnsiTheme="majorBidi" w:cstheme="majorBidi"/>
          <w:rtl/>
          <w:lang w:val="en-HK" w:bidi="ar-JO"/>
        </w:rPr>
        <w:t xml:space="preserve"> </w:t>
      </w:r>
      <w:r w:rsidRPr="000A4874">
        <w:rPr>
          <w:rStyle w:val="fontstyle01"/>
          <w:rFonts w:asciiTheme="majorBidi" w:hAnsiTheme="majorBidi" w:cstheme="majorBidi"/>
          <w:sz w:val="24"/>
          <w:szCs w:val="24"/>
          <w:rtl/>
          <w:lang w:val="en-HK" w:bidi="ar-JO"/>
        </w:rPr>
        <w:t>الشوق</w:t>
      </w:r>
      <w:r w:rsidRPr="000A4874">
        <w:rPr>
          <w:rStyle w:val="fontstyle01"/>
          <w:rFonts w:asciiTheme="majorBidi" w:hAnsiTheme="majorBidi" w:cstheme="majorBidi"/>
          <w:rtl/>
          <w:lang w:val="en-HK" w:bidi="ar-JO"/>
        </w:rPr>
        <w:t xml:space="preserve"> </w:t>
      </w:r>
      <w:r w:rsidR="000A4874" w:rsidRPr="000A4874">
        <w:rPr>
          <w:rStyle w:val="fontstyle01"/>
          <w:rFonts w:asciiTheme="majorBidi" w:hAnsiTheme="majorBidi" w:cstheme="majorBidi"/>
          <w:sz w:val="24"/>
          <w:szCs w:val="24"/>
          <w:rtl/>
          <w:lang w:val="en-HK" w:bidi="ar-JO"/>
        </w:rPr>
        <w:t xml:space="preserve">الشوق والحنين في شعر الزمخشري (ت 538 ) – دراسة تحليلية - </w:t>
      </w:r>
      <w:r w:rsidR="000A4874">
        <w:rPr>
          <w:rStyle w:val="fontstyle01"/>
          <w:rFonts w:asciiTheme="majorBidi" w:hAnsiTheme="majorBidi" w:cstheme="majorBidi" w:hint="cs"/>
          <w:sz w:val="24"/>
          <w:szCs w:val="24"/>
          <w:rtl/>
          <w:lang w:val="en-HK" w:bidi="ar-JO"/>
        </w:rPr>
        <w:t>.</w:t>
      </w:r>
    </w:p>
    <w:p w14:paraId="182E3D86" w14:textId="76AC2362" w:rsidR="00B31B19" w:rsidRPr="00B31B19" w:rsidRDefault="00B31B19" w:rsidP="000A487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1B19">
        <w:rPr>
          <w:rFonts w:asciiTheme="majorBidi" w:hAnsiTheme="majorBidi" w:cstheme="majorBidi" w:hint="cs"/>
          <w:sz w:val="24"/>
          <w:szCs w:val="24"/>
          <w:rtl/>
          <w:lang w:val="en-HK" w:bidi="ar-JO"/>
        </w:rPr>
        <w:t>ظاهرة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الشوق والحنين في شعر الرصافي البلنسي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دراسة تحليلية فنية - .</w:t>
      </w:r>
    </w:p>
    <w:p w14:paraId="17971A8D" w14:textId="1AE24A99" w:rsidR="000A4874" w:rsidRDefault="000A4874" w:rsidP="000A4874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76548BF9" w14:textId="77777777" w:rsidR="000A4874" w:rsidRPr="000A4874" w:rsidRDefault="000A4874" w:rsidP="000A4874">
      <w:pPr>
        <w:pStyle w:val="ListParagraph"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50C70A5" w14:textId="070CD70A" w:rsidR="00DD1B30" w:rsidRPr="00DD1B30" w:rsidRDefault="00DD1B30" w:rsidP="00843D03">
      <w:pPr>
        <w:spacing w:after="0" w:line="240" w:lineRule="auto"/>
        <w:ind w:left="84"/>
        <w:jc w:val="both"/>
        <w:rPr>
          <w:rFonts w:ascii="Andalus" w:eastAsia="Times New Roman" w:hAnsi="Andalus" w:cs="Andalus"/>
          <w:bCs/>
          <w:sz w:val="32"/>
          <w:szCs w:val="32"/>
          <w:rtl/>
          <w:lang w:bidi="ar-JO"/>
        </w:rPr>
      </w:pPr>
      <w:r>
        <w:rPr>
          <w:rFonts w:ascii="Andalus" w:eastAsia="Times New Roman" w:hAnsi="Andalus" w:cs="Andalus"/>
          <w:bCs/>
          <w:sz w:val="32"/>
          <w:szCs w:val="32"/>
          <w:rtl/>
        </w:rPr>
        <w:t>المشاركا</w:t>
      </w:r>
      <w:r>
        <w:rPr>
          <w:rFonts w:ascii="Andalus" w:eastAsia="Times New Roman" w:hAnsi="Andalus" w:cs="Andalus" w:hint="cs"/>
          <w:bCs/>
          <w:sz w:val="32"/>
          <w:szCs w:val="32"/>
          <w:rtl/>
        </w:rPr>
        <w:t>ت:</w:t>
      </w:r>
    </w:p>
    <w:p w14:paraId="594A4DAB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في عمادة الجودة جامعة جرش، 2008م.</w:t>
      </w:r>
    </w:p>
    <w:p w14:paraId="12929043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 عضو في تنسيق الكتاب السنوي للخريجين جامعة جرش، 2008م.</w:t>
      </w:r>
    </w:p>
    <w:p w14:paraId="1BB5067A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رئيس اللجنة الاجتماعية والثقافية في كلية الآداب جامعة جرش الأهلية 2013 – 2015م.</w:t>
      </w:r>
    </w:p>
    <w:p w14:paraId="0AC62946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في مؤتمر النقدي السابع عشر (الموروث الأدبي في الأندلس – قراءة جديدة) 2014م، جامعة جرش.</w:t>
      </w:r>
    </w:p>
    <w:p w14:paraId="6F2A29AF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في مؤتمر السادس عشر (أدب العصور المتتابعة تقليدا وتجديداً – قراءة جديدة وتقويم)، 2013م.</w:t>
      </w:r>
    </w:p>
    <w:p w14:paraId="3F8E14D0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الندوة الدولية (السيرة الذاتية في مفترق الأجناس الأدبية بين الشرق والغرب) 2018، الجمهورية التونسية.</w:t>
      </w:r>
    </w:p>
    <w:p w14:paraId="48C13B51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في مؤتمر (التربية المعاصرة والمواطنة) 2018،</w:t>
      </w:r>
    </w:p>
    <w:p w14:paraId="380D5E67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عضو في مؤتمر (اللغة بين الماضي والحاضر والمستقبل) 2016، جامعة عين شمس. </w:t>
      </w:r>
    </w:p>
    <w:p w14:paraId="73EB764C" w14:textId="07764DC2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</w:t>
      </w:r>
      <w:r w:rsidR="00326F75">
        <w:rPr>
          <w:rFonts w:ascii="Times New Roman" w:eastAsia="Times New Roman" w:hAnsi="Times New Roman" w:cs="Times New Roman"/>
          <w:sz w:val="24"/>
          <w:szCs w:val="24"/>
          <w:rtl/>
        </w:rPr>
        <w:t>ضو في المؤتمر النقدي التاسع عشر</w:t>
      </w: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(حركات التجديد في الأدب ا</w:t>
      </w:r>
      <w:r w:rsidR="00326F75">
        <w:rPr>
          <w:rFonts w:ascii="Times New Roman" w:eastAsia="Times New Roman" w:hAnsi="Times New Roman" w:cs="Times New Roman"/>
          <w:sz w:val="24"/>
          <w:szCs w:val="24"/>
          <w:rtl/>
        </w:rPr>
        <w:t>لعربي الحديث ونقده)2016،جامعة</w:t>
      </w:r>
      <w:r w:rsidR="00326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جرش.</w:t>
      </w:r>
    </w:p>
    <w:p w14:paraId="2B263C7E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عضو مجلس آباء الطلبة في مدرسة اكاديمية البراعم الإسلامية. </w:t>
      </w:r>
    </w:p>
    <w:p w14:paraId="74EB836A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في جمعية عقربا الخيرية.</w:t>
      </w:r>
    </w:p>
    <w:p w14:paraId="0A1D6AF4" w14:textId="77777777" w:rsidR="00DD1B30" w:rsidRPr="002B45EA" w:rsidRDefault="00DD1B30" w:rsidP="00DD1B30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عضو وداعم في نادي ريمون الرياضي.</w:t>
      </w:r>
    </w:p>
    <w:p w14:paraId="259CC66B" w14:textId="172FF2E5" w:rsidR="00DD1B30" w:rsidRPr="002B45EA" w:rsidRDefault="00DD1B30" w:rsidP="00326F75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hint="cs"/>
          <w:sz w:val="24"/>
          <w:szCs w:val="24"/>
          <w:rtl/>
        </w:rPr>
        <w:t>عضو في لجنة الكفاءة في كلية الآداب جامعة جرش</w:t>
      </w:r>
      <w:r w:rsidR="00326F75">
        <w:rPr>
          <w:rFonts w:hint="cs"/>
          <w:sz w:val="24"/>
          <w:szCs w:val="24"/>
          <w:rtl/>
        </w:rPr>
        <w:t>.</w:t>
      </w:r>
      <w:r w:rsidRPr="002B45EA">
        <w:rPr>
          <w:rFonts w:hint="cs"/>
          <w:sz w:val="24"/>
          <w:szCs w:val="24"/>
          <w:rtl/>
        </w:rPr>
        <w:t xml:space="preserve"> </w:t>
      </w:r>
    </w:p>
    <w:p w14:paraId="15F4D3B8" w14:textId="19085CBA" w:rsidR="00A64B2F" w:rsidRPr="00843D03" w:rsidRDefault="00DD1B30" w:rsidP="00326F75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hAnsi="Times New Roman" w:cs="Times New Roman"/>
          <w:sz w:val="24"/>
          <w:szCs w:val="24"/>
          <w:rtl/>
          <w:lang w:val="en-HK" w:bidi="ar-JO"/>
        </w:rPr>
        <w:t>المشاركة في محاضرة : الإعجاز العلمي في القرآن الكريم / أكاديمية شمال أوروبا في الدنمارك.</w:t>
      </w:r>
      <w:r w:rsidRPr="002B45EA">
        <w:rPr>
          <w:rFonts w:ascii="Times New Roman" w:hAnsi="Times New Roman" w:cs="Times New Roman" w:hint="cs"/>
          <w:sz w:val="24"/>
          <w:szCs w:val="24"/>
          <w:rtl/>
          <w:lang w:val="en-HK" w:bidi="ar-JO"/>
        </w:rPr>
        <w:t xml:space="preserve"> </w:t>
      </w:r>
    </w:p>
    <w:p w14:paraId="2416454B" w14:textId="77777777" w:rsidR="00843D03" w:rsidRDefault="00843D03" w:rsidP="00843D03">
      <w:pPr>
        <w:spacing w:after="0" w:line="240" w:lineRule="auto"/>
        <w:ind w:left="386"/>
        <w:jc w:val="both"/>
        <w:rPr>
          <w:sz w:val="24"/>
          <w:szCs w:val="24"/>
        </w:rPr>
      </w:pPr>
    </w:p>
    <w:p w14:paraId="5A371303" w14:textId="0DE15307" w:rsidR="00843D03" w:rsidRPr="00843D03" w:rsidRDefault="00843D03" w:rsidP="00843D03">
      <w:pPr>
        <w:spacing w:after="0" w:line="240" w:lineRule="auto"/>
        <w:ind w:left="84"/>
        <w:jc w:val="both"/>
        <w:rPr>
          <w:rFonts w:ascii="Andalus" w:hAnsi="Andalus" w:cs="Andalus"/>
          <w:b/>
          <w:bCs/>
          <w:sz w:val="32"/>
          <w:szCs w:val="32"/>
          <w:rtl/>
        </w:rPr>
      </w:pPr>
      <w:r w:rsidRPr="00843D03">
        <w:rPr>
          <w:rFonts w:ascii="Andalus" w:hAnsi="Andalus" w:cs="Andalus"/>
          <w:b/>
          <w:bCs/>
          <w:sz w:val="32"/>
          <w:szCs w:val="32"/>
          <w:rtl/>
        </w:rPr>
        <w:t>الدورات:</w:t>
      </w:r>
    </w:p>
    <w:p w14:paraId="0D9A42E0" w14:textId="77777777" w:rsidR="004978EB" w:rsidRPr="002B45EA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دورة حاسوب وطباعة بتقدير جيد جداً.</w:t>
      </w:r>
    </w:p>
    <w:p w14:paraId="72043FF9" w14:textId="77777777" w:rsidR="004978EB" w:rsidRPr="004978EB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الورشة التدريبية الخامسة عشر لأعضاء هيئة التدريس في جامعة جرش.</w:t>
      </w:r>
    </w:p>
    <w:p w14:paraId="281720EE" w14:textId="77777777" w:rsidR="004978EB" w:rsidRPr="004978EB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دورة تدريب مدربين (2018).</w:t>
      </w:r>
    </w:p>
    <w:p w14:paraId="1A570C7A" w14:textId="77777777" w:rsidR="004978EB" w:rsidRPr="002B45EA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دورة صناعة التحفيز والدافعية لدى الطلاب . 2017 </w:t>
      </w:r>
    </w:p>
    <w:p w14:paraId="188658C6" w14:textId="77777777" w:rsidR="004978EB" w:rsidRPr="004978EB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دورة مهارات التوجية والارشاد الاكاديمي. 2016 </w:t>
      </w:r>
    </w:p>
    <w:p w14:paraId="75085D19" w14:textId="77777777" w:rsidR="004978EB" w:rsidRPr="002B45EA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دورة الابداع في حل المشكلات واتخاذ القرار . 2015 </w:t>
      </w:r>
    </w:p>
    <w:p w14:paraId="183AED77" w14:textId="77777777" w:rsidR="00843D03" w:rsidRPr="00326F75" w:rsidRDefault="00843D03" w:rsidP="004978EB">
      <w:pPr>
        <w:spacing w:after="0" w:line="240" w:lineRule="auto"/>
        <w:jc w:val="both"/>
        <w:rPr>
          <w:sz w:val="24"/>
          <w:szCs w:val="24"/>
        </w:rPr>
      </w:pPr>
    </w:p>
    <w:p w14:paraId="16F661D7" w14:textId="494BC75B" w:rsidR="00F2328C" w:rsidRDefault="00E95200" w:rsidP="00326F75">
      <w:pPr>
        <w:spacing w:after="0" w:line="240" w:lineRule="auto"/>
        <w:jc w:val="both"/>
        <w:rPr>
          <w:rFonts w:ascii="Andalus" w:eastAsia="Times New Roman" w:hAnsi="Andalus" w:cs="Andalus"/>
          <w:b/>
          <w:bCs/>
          <w:sz w:val="32"/>
          <w:szCs w:val="32"/>
          <w:rtl/>
        </w:rPr>
      </w:pPr>
      <w:r w:rsidRPr="00326F75">
        <w:rPr>
          <w:rFonts w:ascii="Andalus" w:eastAsia="Times New Roman" w:hAnsi="Andalus" w:cs="Andalus"/>
          <w:b/>
          <w:bCs/>
          <w:sz w:val="32"/>
          <w:szCs w:val="32"/>
          <w:rtl/>
        </w:rPr>
        <w:t>المواد التي درستها:</w:t>
      </w:r>
    </w:p>
    <w:p w14:paraId="683F447F" w14:textId="77777777" w:rsidR="00843D03" w:rsidRPr="00843D03" w:rsidRDefault="00843D03" w:rsidP="00843D03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  <w:rtl/>
        </w:rPr>
      </w:pPr>
      <w:r w:rsidRPr="00843D03">
        <w:rPr>
          <w:rFonts w:ascii="Andalus" w:eastAsia="Times New Roman" w:hAnsi="Andalus" w:cs="Andalus"/>
          <w:sz w:val="28"/>
          <w:szCs w:val="28"/>
          <w:rtl/>
        </w:rPr>
        <w:t>مرحلة الماجستير:</w:t>
      </w:r>
    </w:p>
    <w:p w14:paraId="5E33B31F" w14:textId="30864684" w:rsidR="00843D03" w:rsidRPr="002B45EA" w:rsidRDefault="00843D03" w:rsidP="00843D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الادب القديم </w:t>
      </w:r>
    </w:p>
    <w:p w14:paraId="734FD456" w14:textId="77777777" w:rsidR="00843D03" w:rsidRDefault="00843D03" w:rsidP="00843D0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الشعر الحدي</w:t>
      </w:r>
    </w:p>
    <w:p w14:paraId="064142B4" w14:textId="0E25F37F" w:rsidR="00843D03" w:rsidRPr="00843D03" w:rsidRDefault="00843D03" w:rsidP="00843D0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النقد القديم </w:t>
      </w:r>
    </w:p>
    <w:p w14:paraId="5D68655E" w14:textId="77777777" w:rsidR="004978EB" w:rsidRDefault="004978EB" w:rsidP="001111B9">
      <w:pPr>
        <w:spacing w:after="0" w:line="240" w:lineRule="auto"/>
        <w:jc w:val="both"/>
        <w:rPr>
          <w:rFonts w:ascii="Andalus" w:eastAsia="Times New Roman" w:hAnsi="Andalus" w:cs="Andalus"/>
          <w:b/>
          <w:bCs/>
          <w:sz w:val="28"/>
          <w:szCs w:val="28"/>
          <w:rtl/>
        </w:rPr>
      </w:pPr>
    </w:p>
    <w:p w14:paraId="22993AFB" w14:textId="182038B5" w:rsidR="00F2328C" w:rsidRPr="001111B9" w:rsidRDefault="00326F75" w:rsidP="001111B9">
      <w:pPr>
        <w:spacing w:after="0" w:line="240" w:lineRule="auto"/>
        <w:jc w:val="both"/>
        <w:rPr>
          <w:rFonts w:ascii="Andalus" w:eastAsia="Times New Roman" w:hAnsi="Andalus" w:cs="Andalus"/>
          <w:b/>
          <w:bCs/>
          <w:sz w:val="28"/>
          <w:szCs w:val="28"/>
          <w:rtl/>
        </w:rPr>
      </w:pPr>
      <w:r w:rsidRPr="001111B9">
        <w:rPr>
          <w:rFonts w:ascii="Andalus" w:eastAsia="Times New Roman" w:hAnsi="Andalus" w:cs="Andalus"/>
          <w:b/>
          <w:bCs/>
          <w:sz w:val="28"/>
          <w:szCs w:val="28"/>
          <w:rtl/>
        </w:rPr>
        <w:t>مرحلة البكالوريس:</w:t>
      </w:r>
    </w:p>
    <w:p w14:paraId="22452730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نحو (1).</w:t>
      </w:r>
    </w:p>
    <w:p w14:paraId="51FD12D6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نحو (2)</w:t>
      </w:r>
    </w:p>
    <w:p w14:paraId="74C870A2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شعر جاهلي.</w:t>
      </w:r>
    </w:p>
    <w:p w14:paraId="4895EF56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 نثر قديم.</w:t>
      </w:r>
    </w:p>
    <w:p w14:paraId="3B0B9314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 فن كتابة وتعبير. </w:t>
      </w:r>
    </w:p>
    <w:p w14:paraId="46164221" w14:textId="77777777" w:rsidR="001111B9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للغة العربية (101).</w:t>
      </w:r>
    </w:p>
    <w:p w14:paraId="272C307A" w14:textId="0396BBD3" w:rsidR="001111B9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اللغة العربية (102).</w:t>
      </w:r>
    </w:p>
    <w:p w14:paraId="48B036DD" w14:textId="3E041F0D" w:rsidR="001111B9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ar-JO"/>
        </w:rPr>
        <w:t>مهارات اللغة العربي(استدراكي).</w:t>
      </w:r>
    </w:p>
    <w:p w14:paraId="7327CDA9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شعر عباسي (1)</w:t>
      </w:r>
    </w:p>
    <w:p w14:paraId="0A32CF2E" w14:textId="6D423021" w:rsidR="001111B9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شعر عباسي (2)</w:t>
      </w:r>
    </w:p>
    <w:p w14:paraId="0E54C15A" w14:textId="5DC5ED98" w:rsidR="001111B9" w:rsidRDefault="001111B9" w:rsidP="001111B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1B9">
        <w:rPr>
          <w:rFonts w:ascii="Times New Roman" w:eastAsia="Times New Roman" w:hAnsi="Times New Roman" w:cs="Times New Roman"/>
          <w:sz w:val="24"/>
          <w:szCs w:val="24"/>
          <w:rtl/>
        </w:rPr>
        <w:t>غزل عذري.</w:t>
      </w:r>
    </w:p>
    <w:p w14:paraId="371CAC98" w14:textId="62160CA6" w:rsidR="004978EB" w:rsidRDefault="004978EB" w:rsidP="001111B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البلاغة </w:t>
      </w:r>
    </w:p>
    <w:p w14:paraId="436E45BC" w14:textId="77777777" w:rsidR="001111B9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 xml:space="preserve">نقد قديم </w:t>
      </w:r>
    </w:p>
    <w:p w14:paraId="03932A1E" w14:textId="36B0C906" w:rsidR="001111B9" w:rsidRPr="004978EB" w:rsidRDefault="001111B9" w:rsidP="004978E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/>
          <w:sz w:val="24"/>
          <w:szCs w:val="24"/>
          <w:rtl/>
        </w:rPr>
        <w:t>شعر إسلامي وأموي</w:t>
      </w:r>
    </w:p>
    <w:p w14:paraId="7876097F" w14:textId="77777777" w:rsidR="001111B9" w:rsidRPr="002B45EA" w:rsidRDefault="001111B9" w:rsidP="001111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الشعر الحديث</w:t>
      </w:r>
    </w:p>
    <w:p w14:paraId="4732FC1F" w14:textId="55C9F5CE" w:rsidR="001111B9" w:rsidRPr="004978EB" w:rsidRDefault="001111B9" w:rsidP="004978E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النصوص الشعرية</w:t>
      </w:r>
    </w:p>
    <w:p w14:paraId="10074A9A" w14:textId="248AB8BC" w:rsidR="00F2328C" w:rsidRDefault="001111B9" w:rsidP="00843D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5EA">
        <w:rPr>
          <w:rFonts w:ascii="Times New Roman" w:eastAsia="Times New Roman" w:hAnsi="Times New Roman" w:cs="Times New Roman" w:hint="cs"/>
          <w:sz w:val="24"/>
          <w:szCs w:val="24"/>
          <w:rtl/>
        </w:rPr>
        <w:t>نثر عباسي</w:t>
      </w:r>
    </w:p>
    <w:p w14:paraId="79DD0295" w14:textId="5EF09F86" w:rsidR="000A4874" w:rsidRDefault="000A4874" w:rsidP="000A487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6111A" w14:textId="77777777" w:rsidR="000A4874" w:rsidRPr="000A4874" w:rsidRDefault="000A4874" w:rsidP="000A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C1DDE" w14:textId="77777777" w:rsidR="00D470B5" w:rsidRDefault="00D470B5" w:rsidP="00F26ED3">
      <w:pPr>
        <w:spacing w:after="0" w:line="240" w:lineRule="auto"/>
        <w:rPr>
          <w:sz w:val="24"/>
          <w:szCs w:val="24"/>
          <w:rtl/>
          <w:lang w:bidi="ar-AE"/>
        </w:rPr>
      </w:pPr>
    </w:p>
    <w:p w14:paraId="51FF2D9F" w14:textId="45860FE4" w:rsidR="004978EB" w:rsidRPr="004978EB" w:rsidRDefault="004978EB" w:rsidP="004978EB">
      <w:pPr>
        <w:spacing w:after="0" w:line="240" w:lineRule="auto"/>
        <w:rPr>
          <w:rFonts w:ascii="Andalus" w:hAnsi="Andalus" w:cs="Andalus"/>
          <w:b/>
          <w:bCs/>
          <w:sz w:val="32"/>
          <w:szCs w:val="32"/>
          <w:rtl/>
          <w:lang w:bidi="ar-AE"/>
        </w:rPr>
      </w:pPr>
      <w:r w:rsidRPr="004978EB">
        <w:rPr>
          <w:rFonts w:ascii="Andalus" w:hAnsi="Andalus" w:cs="Andalus"/>
          <w:b/>
          <w:bCs/>
          <w:sz w:val="32"/>
          <w:szCs w:val="32"/>
          <w:rtl/>
          <w:lang w:bidi="ar-AE"/>
        </w:rPr>
        <w:t>اللغات :</w:t>
      </w:r>
    </w:p>
    <w:p w14:paraId="305082D8" w14:textId="077C53AB" w:rsidR="00A64B2F" w:rsidRPr="002B45EA" w:rsidRDefault="004978EB" w:rsidP="00F2328C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اللغة العربية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372714" w:rsidRPr="002B45EA">
        <w:rPr>
          <w:rFonts w:ascii="Times New Roman" w:eastAsia="Times New Roman" w:hAnsi="Times New Roman" w:cs="Times New Roman"/>
          <w:sz w:val="24"/>
          <w:szCs w:val="24"/>
          <w:rtl/>
        </w:rPr>
        <w:t>اللغة الأم.</w:t>
      </w:r>
    </w:p>
    <w:p w14:paraId="65C3B8A2" w14:textId="7FF7A810" w:rsidR="00A64B2F" w:rsidRPr="004978EB" w:rsidRDefault="004978EB" w:rsidP="004978EB">
      <w:pPr>
        <w:numPr>
          <w:ilvl w:val="0"/>
          <w:numId w:val="7"/>
        </w:numPr>
        <w:spacing w:after="0" w:line="240" w:lineRule="auto"/>
        <w:ind w:left="386" w:hanging="38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اللغة الانجليزية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372714" w:rsidRPr="002B45EA">
        <w:rPr>
          <w:rFonts w:ascii="Times New Roman" w:eastAsia="Times New Roman" w:hAnsi="Times New Roman" w:cs="Times New Roman"/>
          <w:sz w:val="24"/>
          <w:szCs w:val="24"/>
          <w:rtl/>
        </w:rPr>
        <w:t>قراءة، كتابة، محادثة (جيد) وحاصل على التوفل.</w:t>
      </w:r>
    </w:p>
    <w:sectPr w:rsidR="00A64B2F" w:rsidRPr="004978EB" w:rsidSect="004978E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816DB" w14:textId="77777777" w:rsidR="00B964E8" w:rsidRDefault="00B964E8">
      <w:pPr>
        <w:spacing w:after="0" w:line="240" w:lineRule="auto"/>
      </w:pPr>
      <w:r>
        <w:separator/>
      </w:r>
    </w:p>
  </w:endnote>
  <w:endnote w:type="continuationSeparator" w:id="0">
    <w:p w14:paraId="5633DBDD" w14:textId="77777777" w:rsidR="00B964E8" w:rsidRDefault="00B9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ngo BT">
    <w:altName w:val="Calibri"/>
    <w:charset w:val="00"/>
    <w:family w:val="auto"/>
    <w:pitch w:val="default"/>
  </w:font>
  <w:font w:name="MCS Taybah S_U normal.">
    <w:altName w:val="Cambria"/>
    <w:panose1 w:val="00000000000000000000"/>
    <w:charset w:val="00"/>
    <w:family w:val="roman"/>
    <w:notTrueType/>
    <w:pitch w:val="default"/>
  </w:font>
  <w:font w:name="MD_Naskh_10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61424" w14:textId="77777777" w:rsidR="00A64B2F" w:rsidRDefault="003727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9F8264" w14:textId="77777777" w:rsidR="00A64B2F" w:rsidRDefault="00A64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F139" w14:textId="6C6EF248" w:rsidR="00A64B2F" w:rsidRDefault="00A64B2F" w:rsidP="004978E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33010A4" w14:textId="77777777" w:rsidR="00A64B2F" w:rsidRDefault="00A64B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A065E" w14:textId="77777777" w:rsidR="00B964E8" w:rsidRDefault="00B964E8">
      <w:pPr>
        <w:spacing w:after="0" w:line="240" w:lineRule="auto"/>
      </w:pPr>
      <w:r>
        <w:separator/>
      </w:r>
    </w:p>
  </w:footnote>
  <w:footnote w:type="continuationSeparator" w:id="0">
    <w:p w14:paraId="7F165D86" w14:textId="77777777" w:rsidR="00B964E8" w:rsidRDefault="00B9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1BBC" w14:textId="6DC7058C" w:rsidR="000250BD" w:rsidRPr="000250BD" w:rsidRDefault="000250BD" w:rsidP="000250BD">
    <w:pPr>
      <w:keepNext/>
      <w:suppressAutoHyphens/>
      <w:bidi w:val="0"/>
      <w:spacing w:after="0" w:line="1" w:lineRule="atLeast"/>
      <w:ind w:leftChars="-1" w:left="1" w:hangingChars="1" w:hanging="3"/>
      <w:jc w:val="center"/>
      <w:outlineLvl w:val="0"/>
      <w:rPr>
        <w:rFonts w:ascii="Simplified Arabic" w:eastAsia="Simplified Arabic" w:hAnsi="Simplified Arabic" w:cs="Simplified Arabic"/>
        <w:position w:val="-1"/>
        <w:sz w:val="28"/>
        <w:szCs w:val="28"/>
        <w:lang w:bidi="ar-JO"/>
      </w:rPr>
    </w:pPr>
    <w:r w:rsidRPr="000250BD">
      <w:rPr>
        <w:rFonts w:ascii="Times New Roman" w:eastAsia="Times New Roman" w:hAnsi="Times New Roman" w:cs="Times New Roman"/>
        <w:noProof/>
        <w:position w:val="-1"/>
        <w:sz w:val="32"/>
        <w:szCs w:val="32"/>
      </w:rPr>
      <w:drawing>
        <wp:anchor distT="0" distB="0" distL="114300" distR="114300" simplePos="0" relativeHeight="251659264" behindDoc="0" locked="0" layoutInCell="1" allowOverlap="1" wp14:anchorId="2215C671" wp14:editId="005DEA67">
          <wp:simplePos x="0" y="0"/>
          <wp:positionH relativeFrom="column">
            <wp:posOffset>4653280</wp:posOffset>
          </wp:positionH>
          <wp:positionV relativeFrom="paragraph">
            <wp:posOffset>-3810</wp:posOffset>
          </wp:positionV>
          <wp:extent cx="739140" cy="919480"/>
          <wp:effectExtent l="0" t="0" r="381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41" r="-4384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implified Arabic" w:eastAsia="Simplified Arabic" w:hAnsi="Simplified Arabic" w:cs="Simplified Arabic" w:hint="cs"/>
        <w:b/>
        <w:position w:val="-1"/>
        <w:sz w:val="28"/>
        <w:szCs w:val="28"/>
        <w:rtl/>
        <w:lang w:bidi="ar-JO"/>
      </w:rPr>
      <w:t xml:space="preserve">السيرة الذاتية </w:t>
    </w:r>
  </w:p>
  <w:p w14:paraId="5AD0C9E5" w14:textId="4D66C267" w:rsidR="000250BD" w:rsidRPr="000250BD" w:rsidRDefault="00940033" w:rsidP="000250BD">
    <w:pPr>
      <w:suppressAutoHyphens/>
      <w:spacing w:after="0" w:line="1" w:lineRule="atLeast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4"/>
        <w:szCs w:val="24"/>
        <w:lang w:eastAsia="ar-SA"/>
      </w:rPr>
    </w:pPr>
    <w:r>
      <w:rPr>
        <w:rFonts w:ascii="Times New Roman" w:eastAsia="Times New Roman" w:hAnsi="Times New Roman" w:cs="Times New Roman" w:hint="cs"/>
        <w:b/>
        <w:position w:val="-1"/>
        <w:sz w:val="24"/>
        <w:szCs w:val="24"/>
        <w:rtl/>
        <w:lang w:eastAsia="ar-SA"/>
      </w:rPr>
      <w:t>أ.</w:t>
    </w:r>
    <w:r w:rsidR="000250BD">
      <w:rPr>
        <w:rFonts w:ascii="Times New Roman" w:eastAsia="Times New Roman" w:hAnsi="Times New Roman" w:cs="Times New Roman" w:hint="cs"/>
        <w:b/>
        <w:position w:val="-1"/>
        <w:sz w:val="24"/>
        <w:szCs w:val="24"/>
        <w:rtl/>
        <w:lang w:eastAsia="ar-SA"/>
      </w:rPr>
      <w:t xml:space="preserve">د. عامر محمود ربيع </w:t>
    </w:r>
  </w:p>
  <w:p w14:paraId="6801B0C1" w14:textId="0480BC0D" w:rsidR="000250BD" w:rsidRPr="000250BD" w:rsidRDefault="00806140" w:rsidP="00940033">
    <w:pPr>
      <w:suppressAutoHyphens/>
      <w:spacing w:after="0" w:line="1" w:lineRule="atLeast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4"/>
        <w:szCs w:val="24"/>
        <w:lang w:eastAsia="ar-SA"/>
      </w:rPr>
    </w:pPr>
    <w:r>
      <w:rPr>
        <w:rFonts w:ascii="Times New Roman" w:eastAsia="Times New Roman" w:hAnsi="Times New Roman" w:cs="Times New Roman" w:hint="cs"/>
        <w:position w:val="-1"/>
        <w:sz w:val="24"/>
        <w:szCs w:val="24"/>
        <w:rtl/>
        <w:lang w:eastAsia="ar-SA"/>
      </w:rPr>
      <w:t>أستاذ</w:t>
    </w:r>
    <w:r w:rsidR="00A7288F">
      <w:rPr>
        <w:rFonts w:ascii="Times New Roman" w:eastAsia="Times New Roman" w:hAnsi="Times New Roman" w:cs="Times New Roman" w:hint="cs"/>
        <w:position w:val="-1"/>
        <w:sz w:val="24"/>
        <w:szCs w:val="24"/>
        <w:rtl/>
        <w:lang w:eastAsia="ar-SA" w:bidi="ar-JO"/>
      </w:rPr>
      <w:t xml:space="preserve"> دكتور</w:t>
    </w:r>
    <w:r>
      <w:rPr>
        <w:rFonts w:ascii="Times New Roman" w:eastAsia="Times New Roman" w:hAnsi="Times New Roman" w:cs="Times New Roman" w:hint="cs"/>
        <w:position w:val="-1"/>
        <w:sz w:val="24"/>
        <w:szCs w:val="24"/>
        <w:rtl/>
        <w:lang w:eastAsia="ar-SA"/>
      </w:rPr>
      <w:t xml:space="preserve"> في الأ</w:t>
    </w:r>
    <w:r w:rsidR="00940033">
      <w:rPr>
        <w:rFonts w:ascii="Times New Roman" w:eastAsia="Times New Roman" w:hAnsi="Times New Roman" w:cs="Times New Roman" w:hint="cs"/>
        <w:position w:val="-1"/>
        <w:sz w:val="24"/>
        <w:szCs w:val="24"/>
        <w:rtl/>
        <w:lang w:eastAsia="ar-SA"/>
      </w:rPr>
      <w:t>دب والنق</w:t>
    </w:r>
    <w:r w:rsidR="000250BD">
      <w:rPr>
        <w:rFonts w:ascii="Times New Roman" w:eastAsia="Times New Roman" w:hAnsi="Times New Roman" w:cs="Times New Roman" w:hint="cs"/>
        <w:position w:val="-1"/>
        <w:sz w:val="24"/>
        <w:szCs w:val="24"/>
        <w:rtl/>
        <w:lang w:eastAsia="ar-SA"/>
      </w:rPr>
      <w:t>د العربي، جامعة جرش،جرش،الأردن</w:t>
    </w:r>
  </w:p>
  <w:p w14:paraId="23E6BEDF" w14:textId="5A9AC593" w:rsidR="000250BD" w:rsidRPr="000250BD" w:rsidRDefault="000250BD" w:rsidP="000250BD">
    <w:pPr>
      <w:suppressAutoHyphens/>
      <w:spacing w:after="0" w:line="1" w:lineRule="atLeast"/>
      <w:ind w:leftChars="-1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4"/>
        <w:szCs w:val="24"/>
        <w:lang w:eastAsia="ar-SA"/>
      </w:rPr>
    </w:pPr>
    <w:r>
      <w:rPr>
        <w:rFonts w:ascii="Times New Roman" w:eastAsia="Times New Roman" w:hAnsi="Times New Roman" w:cs="Times New Roman" w:hint="cs"/>
        <w:i/>
        <w:position w:val="-1"/>
        <w:rtl/>
        <w:lang w:eastAsia="ar-SA"/>
      </w:rPr>
      <w:t xml:space="preserve">الايميل: </w:t>
    </w:r>
    <w:hyperlink r:id="rId2" w:history="1">
      <w:r w:rsidRPr="000250BD">
        <w:rPr>
          <w:rFonts w:ascii="Times New Roman" w:eastAsia="Times New Roman" w:hAnsi="Times New Roman" w:cs="Times New Roman"/>
          <w:color w:val="0000FF"/>
          <w:position w:val="-1"/>
          <w:sz w:val="24"/>
          <w:szCs w:val="24"/>
          <w:u w:val="single"/>
          <w:lang w:eastAsia="ar-SA"/>
        </w:rPr>
        <w:t>dr.amer5rabie@yahoo.com</w:t>
      </w:r>
    </w:hyperlink>
  </w:p>
  <w:p w14:paraId="783C4D51" w14:textId="5B85FA7D" w:rsidR="000250BD" w:rsidRDefault="000250BD" w:rsidP="000250BD">
    <w:pPr>
      <w:pStyle w:val="Header"/>
      <w:jc w:val="center"/>
    </w:pPr>
    <w:r>
      <w:rPr>
        <w:rFonts w:ascii="Times New Roman" w:eastAsia="Times New Roman" w:hAnsi="Times New Roman" w:cs="Times New Roman" w:hint="cs"/>
        <w:i/>
        <w:position w:val="-1"/>
        <w:rtl/>
        <w:lang w:eastAsia="ar-SA"/>
      </w:rPr>
      <w:t xml:space="preserve">هاتف: </w:t>
    </w:r>
    <w:r w:rsidRPr="000250BD">
      <w:rPr>
        <w:rFonts w:ascii="Times New Roman" w:eastAsia="Times New Roman" w:hAnsi="Times New Roman" w:cs="Times New Roman"/>
        <w:position w:val="-1"/>
        <w:sz w:val="24"/>
        <w:szCs w:val="24"/>
        <w:lang w:eastAsia="ar-SA"/>
      </w:rPr>
      <w:t xml:space="preserve"> +962(0)0777510537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612"/>
    <w:multiLevelType w:val="hybridMultilevel"/>
    <w:tmpl w:val="169A8864"/>
    <w:lvl w:ilvl="0" w:tplc="CCCC3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05B25"/>
    <w:multiLevelType w:val="multilevel"/>
    <w:tmpl w:val="D7A45B72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1458A3"/>
    <w:multiLevelType w:val="hybridMultilevel"/>
    <w:tmpl w:val="B9522BF2"/>
    <w:lvl w:ilvl="0" w:tplc="4DC86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55159"/>
    <w:multiLevelType w:val="hybridMultilevel"/>
    <w:tmpl w:val="E6EA33D2"/>
    <w:lvl w:ilvl="0" w:tplc="981CE8D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C5825"/>
    <w:multiLevelType w:val="hybridMultilevel"/>
    <w:tmpl w:val="8B3E73CE"/>
    <w:lvl w:ilvl="0" w:tplc="38A461B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0B33"/>
    <w:multiLevelType w:val="hybridMultilevel"/>
    <w:tmpl w:val="0EA0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21B4E"/>
    <w:multiLevelType w:val="hybridMultilevel"/>
    <w:tmpl w:val="1E98231E"/>
    <w:lvl w:ilvl="0" w:tplc="BBD80708">
      <w:start w:val="15"/>
      <w:numFmt w:val="bullet"/>
      <w:lvlText w:val="-"/>
      <w:lvlJc w:val="left"/>
      <w:pPr>
        <w:ind w:left="972" w:hanging="61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630A"/>
    <w:multiLevelType w:val="multilevel"/>
    <w:tmpl w:val="D7A45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591FFD"/>
    <w:multiLevelType w:val="hybridMultilevel"/>
    <w:tmpl w:val="51B64298"/>
    <w:lvl w:ilvl="0" w:tplc="6A4A2E40">
      <w:start w:val="1"/>
      <w:numFmt w:val="decimal"/>
      <w:lvlText w:val="%1-"/>
      <w:lvlJc w:val="left"/>
      <w:pPr>
        <w:ind w:left="643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FBF1CFC"/>
    <w:multiLevelType w:val="hybridMultilevel"/>
    <w:tmpl w:val="62667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864472"/>
    <w:multiLevelType w:val="hybridMultilevel"/>
    <w:tmpl w:val="D548CC42"/>
    <w:lvl w:ilvl="0" w:tplc="38D6D6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A16A8"/>
    <w:multiLevelType w:val="hybridMultilevel"/>
    <w:tmpl w:val="271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56F2"/>
    <w:multiLevelType w:val="hybridMultilevel"/>
    <w:tmpl w:val="7AB01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2F"/>
    <w:rsid w:val="000250BD"/>
    <w:rsid w:val="000633F6"/>
    <w:rsid w:val="000A4874"/>
    <w:rsid w:val="001111B9"/>
    <w:rsid w:val="00182AF0"/>
    <w:rsid w:val="00185B2C"/>
    <w:rsid w:val="002871E4"/>
    <w:rsid w:val="002B45EA"/>
    <w:rsid w:val="00326F75"/>
    <w:rsid w:val="00372714"/>
    <w:rsid w:val="0037726A"/>
    <w:rsid w:val="00391322"/>
    <w:rsid w:val="004978EB"/>
    <w:rsid w:val="00563195"/>
    <w:rsid w:val="0060739F"/>
    <w:rsid w:val="00696F82"/>
    <w:rsid w:val="006E6C79"/>
    <w:rsid w:val="006E7756"/>
    <w:rsid w:val="007323A8"/>
    <w:rsid w:val="007B455F"/>
    <w:rsid w:val="00806140"/>
    <w:rsid w:val="00843D03"/>
    <w:rsid w:val="00940033"/>
    <w:rsid w:val="009628DF"/>
    <w:rsid w:val="009A759A"/>
    <w:rsid w:val="00A64B2F"/>
    <w:rsid w:val="00A7288F"/>
    <w:rsid w:val="00AD5F0D"/>
    <w:rsid w:val="00B31B19"/>
    <w:rsid w:val="00B36F35"/>
    <w:rsid w:val="00B964E8"/>
    <w:rsid w:val="00BF5426"/>
    <w:rsid w:val="00C04C51"/>
    <w:rsid w:val="00C56B16"/>
    <w:rsid w:val="00CF2062"/>
    <w:rsid w:val="00D470B5"/>
    <w:rsid w:val="00D82202"/>
    <w:rsid w:val="00D93D13"/>
    <w:rsid w:val="00DA5191"/>
    <w:rsid w:val="00DD1B30"/>
    <w:rsid w:val="00E016E4"/>
    <w:rsid w:val="00E518CB"/>
    <w:rsid w:val="00E766A2"/>
    <w:rsid w:val="00E95200"/>
    <w:rsid w:val="00EA3F0B"/>
    <w:rsid w:val="00F1390C"/>
    <w:rsid w:val="00F2328C"/>
    <w:rsid w:val="00F26ED3"/>
    <w:rsid w:val="00F34918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E4F821"/>
  <w15:docId w15:val="{90157639-301F-4D08-941B-1371788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332"/>
    <w:pPr>
      <w:keepNext/>
      <w:spacing w:after="0" w:line="240" w:lineRule="auto"/>
      <w:jc w:val="center"/>
      <w:outlineLvl w:val="0"/>
    </w:pPr>
    <w:rPr>
      <w:rFonts w:ascii="Tango BT" w:hAnsi="Times New Roman" w:cs="MCS Taybah S_U normal."/>
      <w:b/>
      <w:sz w:val="26"/>
      <w:szCs w:val="54"/>
      <w:lang w:eastAsia="ar-SA"/>
    </w:rPr>
  </w:style>
  <w:style w:type="paragraph" w:styleId="Heading2">
    <w:name w:val="heading 2"/>
    <w:basedOn w:val="Normal"/>
    <w:next w:val="Normal"/>
    <w:uiPriority w:val="9"/>
    <w:unhideWhenUsed/>
    <w:qFormat/>
    <w:rsid w:val="00012332"/>
    <w:pPr>
      <w:keepNext/>
      <w:spacing w:after="0" w:line="240" w:lineRule="auto"/>
      <w:jc w:val="center"/>
      <w:outlineLvl w:val="1"/>
    </w:pPr>
    <w:rPr>
      <w:rFonts w:ascii="Times New Roman" w:hAnsi="Times New Roman" w:cs="MD_Naskh_10"/>
      <w:sz w:val="36"/>
      <w:szCs w:val="40"/>
      <w:lang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">
    <w:name w:val="سرد الفقرات1"/>
    <w:basedOn w:val="Normal"/>
    <w:uiPriority w:val="34"/>
    <w:qFormat/>
    <w:rsid w:val="0023214A"/>
    <w:pPr>
      <w:ind w:left="720"/>
      <w:contextualSpacing/>
    </w:pPr>
  </w:style>
  <w:style w:type="paragraph" w:styleId="BodyTextIndent3">
    <w:name w:val="Body Text Indent 3"/>
    <w:basedOn w:val="Normal"/>
    <w:rsid w:val="00012332"/>
    <w:pPr>
      <w:spacing w:after="0" w:line="360" w:lineRule="auto"/>
      <w:ind w:firstLine="720"/>
    </w:pPr>
    <w:rPr>
      <w:rFonts w:ascii="Times New Roman" w:hAnsi="Times New Roman" w:cs="Simplified Arabic"/>
      <w:szCs w:val="32"/>
      <w:lang w:eastAsia="ar-SA"/>
    </w:rPr>
  </w:style>
  <w:style w:type="table" w:styleId="TableGrid">
    <w:name w:val="Table Grid"/>
    <w:basedOn w:val="TableNormal"/>
    <w:rsid w:val="00A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16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1636"/>
  </w:style>
  <w:style w:type="paragraph" w:styleId="BodyText3">
    <w:name w:val="Body Text 3"/>
    <w:basedOn w:val="Normal"/>
    <w:link w:val="BodyText3Char"/>
    <w:uiPriority w:val="99"/>
    <w:semiHidden/>
    <w:unhideWhenUsed/>
    <w:rsid w:val="00043BF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43BF7"/>
    <w:rPr>
      <w:sz w:val="16"/>
      <w:szCs w:val="16"/>
    </w:rPr>
  </w:style>
  <w:style w:type="character" w:styleId="Hyperlink">
    <w:name w:val="Hyperlink"/>
    <w:uiPriority w:val="99"/>
    <w:unhideWhenUsed/>
    <w:rsid w:val="00043BF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2328C"/>
    <w:pPr>
      <w:ind w:left="720"/>
      <w:contextualSpacing/>
    </w:pPr>
  </w:style>
  <w:style w:type="paragraph" w:styleId="NoSpacing">
    <w:name w:val="No Spacing"/>
    <w:uiPriority w:val="1"/>
    <w:qFormat/>
    <w:rsid w:val="00BF54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5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BD"/>
  </w:style>
  <w:style w:type="character" w:customStyle="1" w:styleId="Heading1Char">
    <w:name w:val="Heading 1 Char"/>
    <w:basedOn w:val="DefaultParagraphFont"/>
    <w:link w:val="Heading1"/>
    <w:uiPriority w:val="9"/>
    <w:rsid w:val="00CF2062"/>
    <w:rPr>
      <w:rFonts w:ascii="Tango BT" w:hAnsi="Times New Roman" w:cs="MCS Taybah S_U normal."/>
      <w:b/>
      <w:sz w:val="26"/>
      <w:szCs w:val="54"/>
      <w:lang w:eastAsia="ar-SA"/>
    </w:rPr>
  </w:style>
  <w:style w:type="character" w:customStyle="1" w:styleId="fontstyle01">
    <w:name w:val="fontstyle01"/>
    <w:basedOn w:val="DefaultParagraphFont"/>
    <w:rsid w:val="006E6C79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.amer5rabie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cp:lastModifiedBy>dr.amer</cp:lastModifiedBy>
  <cp:revision>3</cp:revision>
  <dcterms:created xsi:type="dcterms:W3CDTF">2024-12-12T18:28:00Z</dcterms:created>
  <dcterms:modified xsi:type="dcterms:W3CDTF">2024-12-12T19:11:00Z</dcterms:modified>
</cp:coreProperties>
</file>