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91A9" w14:textId="4AF772CC" w:rsidR="00187A67" w:rsidRPr="003159B5" w:rsidRDefault="00E334D6" w:rsidP="00E334D6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3159B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السيرة الذاتية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4950"/>
      </w:tblGrid>
      <w:tr w:rsidR="00E334D6" w14:paraId="3639A4D2" w14:textId="77777777" w:rsidTr="00520586">
        <w:trPr>
          <w:jc w:val="center"/>
        </w:trPr>
        <w:tc>
          <w:tcPr>
            <w:tcW w:w="1613" w:type="dxa"/>
          </w:tcPr>
          <w:p w14:paraId="348C6BA1" w14:textId="79996922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الاسم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0A09D4E9" w14:textId="3754153E" w:rsidR="00E334D6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عمر محمد زريقات</w:t>
            </w:r>
          </w:p>
        </w:tc>
      </w:tr>
      <w:tr w:rsidR="00E334D6" w14:paraId="763DE581" w14:textId="77777777" w:rsidTr="00520586">
        <w:trPr>
          <w:jc w:val="center"/>
        </w:trPr>
        <w:tc>
          <w:tcPr>
            <w:tcW w:w="1613" w:type="dxa"/>
          </w:tcPr>
          <w:p w14:paraId="5C74CC47" w14:textId="0D63395C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الرتبة الحالية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07CD9E48" w14:textId="699A8A33" w:rsidR="00E334D6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استاذ مشارك</w:t>
            </w:r>
          </w:p>
        </w:tc>
      </w:tr>
      <w:tr w:rsidR="00E334D6" w14:paraId="000AA9D2" w14:textId="77777777" w:rsidTr="00520586">
        <w:trPr>
          <w:jc w:val="center"/>
        </w:trPr>
        <w:tc>
          <w:tcPr>
            <w:tcW w:w="1613" w:type="dxa"/>
          </w:tcPr>
          <w:p w14:paraId="3D8279A8" w14:textId="329C4993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الحالي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5181EA69" w14:textId="6F01D15B" w:rsidR="00E334D6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قسم المحاسبة، كلية الاعمال، جامعة جرش</w:t>
            </w:r>
          </w:p>
        </w:tc>
      </w:tr>
      <w:tr w:rsidR="00E334D6" w14:paraId="2E41A3E0" w14:textId="77777777" w:rsidTr="00520586">
        <w:trPr>
          <w:jc w:val="center"/>
        </w:trPr>
        <w:tc>
          <w:tcPr>
            <w:tcW w:w="1613" w:type="dxa"/>
          </w:tcPr>
          <w:p w14:paraId="0D996D5D" w14:textId="30BF6D5C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الايميل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6958B26C" w14:textId="77777777" w:rsidR="00E334D6" w:rsidRPr="00E334D6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hyperlink r:id="rId7" w:history="1">
              <w:r w:rsidRPr="00E334D6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JO"/>
                </w:rPr>
                <w:t>omarmfz@hotmail.com</w:t>
              </w:r>
            </w:hyperlink>
          </w:p>
          <w:p w14:paraId="52053EA8" w14:textId="7E5F3093" w:rsidR="00E334D6" w:rsidRPr="003A7B02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hyperlink r:id="rId8" w:history="1">
              <w:r w:rsidRPr="00E334D6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JO"/>
                </w:rPr>
                <w:t>omar.zraqat@jpu.edy.jo</w:t>
              </w:r>
            </w:hyperlink>
          </w:p>
        </w:tc>
      </w:tr>
      <w:tr w:rsidR="00E334D6" w14:paraId="0835F2B5" w14:textId="77777777" w:rsidTr="00520586">
        <w:trPr>
          <w:jc w:val="center"/>
        </w:trPr>
        <w:tc>
          <w:tcPr>
            <w:tcW w:w="1613" w:type="dxa"/>
          </w:tcPr>
          <w:p w14:paraId="3F9A6C4A" w14:textId="3AD33DE9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الهاتف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950" w:type="dxa"/>
          </w:tcPr>
          <w:p w14:paraId="2239386A" w14:textId="006442BE" w:rsidR="00E334D6" w:rsidRDefault="00E334D6" w:rsidP="00E334D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00962799229229</w:t>
            </w:r>
          </w:p>
        </w:tc>
      </w:tr>
    </w:tbl>
    <w:p w14:paraId="1536C576" w14:textId="77777777" w:rsidR="00E334D6" w:rsidRDefault="00E334D6" w:rsidP="00E334D6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4675"/>
      </w:tblGrid>
      <w:tr w:rsidR="00E334D6" w14:paraId="58597DAF" w14:textId="77777777" w:rsidTr="00520586">
        <w:trPr>
          <w:jc w:val="center"/>
        </w:trPr>
        <w:tc>
          <w:tcPr>
            <w:tcW w:w="6567" w:type="dxa"/>
            <w:gridSpan w:val="2"/>
          </w:tcPr>
          <w:p w14:paraId="449662CF" w14:textId="3DBDAC51" w:rsidR="00E334D6" w:rsidRPr="00121EE2" w:rsidRDefault="00E334D6" w:rsidP="003B58C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البيانات الشخصية</w:t>
            </w:r>
            <w:r w:rsidR="003B58C0"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E334D6" w14:paraId="7E35D570" w14:textId="77777777" w:rsidTr="00520586">
        <w:trPr>
          <w:jc w:val="center"/>
        </w:trPr>
        <w:tc>
          <w:tcPr>
            <w:tcW w:w="1892" w:type="dxa"/>
          </w:tcPr>
          <w:p w14:paraId="7C377E48" w14:textId="6F330DAC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الجنسية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77F49CF2" w14:textId="13CD769B" w:rsid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الاردنية</w:t>
            </w:r>
          </w:p>
        </w:tc>
      </w:tr>
      <w:tr w:rsidR="00E334D6" w14:paraId="19B61DD7" w14:textId="77777777" w:rsidTr="00520586">
        <w:trPr>
          <w:jc w:val="center"/>
        </w:trPr>
        <w:tc>
          <w:tcPr>
            <w:tcW w:w="1892" w:type="dxa"/>
          </w:tcPr>
          <w:p w14:paraId="724A2EAF" w14:textId="14A07978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الحالة الاجتماعية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22EDD94D" w14:textId="5E2A5BB1" w:rsid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متزوج</w:t>
            </w:r>
          </w:p>
        </w:tc>
      </w:tr>
      <w:tr w:rsidR="00E334D6" w14:paraId="233E0EBE" w14:textId="77777777" w:rsidTr="00520586">
        <w:trPr>
          <w:jc w:val="center"/>
        </w:trPr>
        <w:tc>
          <w:tcPr>
            <w:tcW w:w="1892" w:type="dxa"/>
          </w:tcPr>
          <w:p w14:paraId="7AA383CA" w14:textId="6B60BF57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>تاريخ الميلاد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4675" w:type="dxa"/>
          </w:tcPr>
          <w:p w14:paraId="6E03CF8C" w14:textId="45F66D80" w:rsid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1976</w:t>
            </w:r>
          </w:p>
        </w:tc>
      </w:tr>
      <w:tr w:rsidR="00E334D6" w14:paraId="5D3C170C" w14:textId="77777777" w:rsidTr="00520586">
        <w:trPr>
          <w:jc w:val="center"/>
        </w:trPr>
        <w:tc>
          <w:tcPr>
            <w:tcW w:w="1892" w:type="dxa"/>
          </w:tcPr>
          <w:p w14:paraId="1EC8639F" w14:textId="6454D5A2" w:rsidR="00E334D6" w:rsidRP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الأبناء: </w:t>
            </w:r>
          </w:p>
        </w:tc>
        <w:tc>
          <w:tcPr>
            <w:tcW w:w="4675" w:type="dxa"/>
          </w:tcPr>
          <w:p w14:paraId="08A28103" w14:textId="25949001" w:rsidR="00E334D6" w:rsidRDefault="00E334D6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334D6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ثلاثة أبناء.</w:t>
            </w:r>
          </w:p>
        </w:tc>
      </w:tr>
    </w:tbl>
    <w:p w14:paraId="04E17A57" w14:textId="77777777" w:rsidR="00E334D6" w:rsidRPr="00E334D6" w:rsidRDefault="00E334D6" w:rsidP="00E334D6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914"/>
      </w:tblGrid>
      <w:tr w:rsidR="00E334D6" w:rsidRPr="00E334D6" w14:paraId="6BF77B40" w14:textId="77777777" w:rsidTr="00520586">
        <w:tc>
          <w:tcPr>
            <w:tcW w:w="9350" w:type="dxa"/>
            <w:gridSpan w:val="2"/>
          </w:tcPr>
          <w:p w14:paraId="6CDCC17B" w14:textId="4EE8381E" w:rsidR="00E334D6" w:rsidRPr="00121EE2" w:rsidRDefault="00E334D6" w:rsidP="003B58C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  <w:t>المؤهلات الأكاديمية</w:t>
            </w:r>
            <w:r w:rsidR="003B58C0" w:rsidRPr="00121EE2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E334D6" w:rsidRPr="00E334D6" w14:paraId="59810BC8" w14:textId="77777777" w:rsidTr="00520586">
        <w:tc>
          <w:tcPr>
            <w:tcW w:w="1253" w:type="dxa"/>
          </w:tcPr>
          <w:p w14:paraId="104031ED" w14:textId="45984E99" w:rsidR="00E334D6" w:rsidRPr="00EE0C2C" w:rsidRDefault="00EE0C2C" w:rsidP="00EE0C2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الدرجة</w:t>
            </w:r>
          </w:p>
        </w:tc>
        <w:tc>
          <w:tcPr>
            <w:tcW w:w="8097" w:type="dxa"/>
          </w:tcPr>
          <w:p w14:paraId="09C80554" w14:textId="5F58881D" w:rsidR="00E334D6" w:rsidRPr="00EE0C2C" w:rsidRDefault="00EE0C2C" w:rsidP="00EE0C2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الجامعة</w:t>
            </w:r>
          </w:p>
        </w:tc>
      </w:tr>
      <w:tr w:rsidR="00E334D6" w:rsidRPr="00E334D6" w14:paraId="7C9F9965" w14:textId="77777777" w:rsidTr="00520586">
        <w:tc>
          <w:tcPr>
            <w:tcW w:w="1253" w:type="dxa"/>
          </w:tcPr>
          <w:p w14:paraId="46ADCE33" w14:textId="109B5DA1" w:rsidR="00E334D6" w:rsidRPr="00EE0C2C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الدكتوراه:</w:t>
            </w:r>
          </w:p>
        </w:tc>
        <w:tc>
          <w:tcPr>
            <w:tcW w:w="8097" w:type="dxa"/>
          </w:tcPr>
          <w:p w14:paraId="14CC4C80" w14:textId="06D523E8" w:rsidR="00E334D6" w:rsidRPr="00E334D6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الأكاديمية العربية للعلوم المالية والمصرفية، الأردن، 2010، بتقدير جيد جداً.</w:t>
            </w:r>
          </w:p>
        </w:tc>
      </w:tr>
      <w:tr w:rsidR="00E334D6" w:rsidRPr="00E334D6" w14:paraId="23DEABB3" w14:textId="77777777" w:rsidTr="00520586">
        <w:tc>
          <w:tcPr>
            <w:tcW w:w="1253" w:type="dxa"/>
          </w:tcPr>
          <w:p w14:paraId="11CCC229" w14:textId="33639EEA" w:rsidR="00E334D6" w:rsidRPr="00EE0C2C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الماجستير:</w:t>
            </w:r>
          </w:p>
        </w:tc>
        <w:tc>
          <w:tcPr>
            <w:tcW w:w="8097" w:type="dxa"/>
          </w:tcPr>
          <w:p w14:paraId="77416C24" w14:textId="000BCC0E" w:rsidR="00E334D6" w:rsidRPr="00E334D6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الأكاديمية العربية للعلوم المالية والمصرفية، الأردن، 2000، بتقدير جيد جداً.</w:t>
            </w:r>
          </w:p>
        </w:tc>
      </w:tr>
      <w:tr w:rsidR="00E334D6" w:rsidRPr="00E334D6" w14:paraId="6CDB01F8" w14:textId="77777777" w:rsidTr="00520586">
        <w:tc>
          <w:tcPr>
            <w:tcW w:w="1253" w:type="dxa"/>
          </w:tcPr>
          <w:p w14:paraId="306DA701" w14:textId="0FD43E0B" w:rsidR="00E334D6" w:rsidRPr="00EE0C2C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البكالوريوس:</w:t>
            </w:r>
          </w:p>
        </w:tc>
        <w:tc>
          <w:tcPr>
            <w:tcW w:w="8097" w:type="dxa"/>
          </w:tcPr>
          <w:p w14:paraId="79AC94F2" w14:textId="5F9FF85F" w:rsidR="00E334D6" w:rsidRPr="00E334D6" w:rsidRDefault="00EE0C2C" w:rsidP="00E334D6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EE0C2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جامعة جرش الخاصة- جرش، الأردن، 1998، بتقدير ممتاز.</w:t>
            </w:r>
          </w:p>
        </w:tc>
      </w:tr>
    </w:tbl>
    <w:p w14:paraId="088D3773" w14:textId="77777777" w:rsidR="00E334D6" w:rsidRDefault="00E334D6" w:rsidP="00E334D6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15D3C" w:rsidRPr="00715D3C" w14:paraId="2EE992B7" w14:textId="77777777" w:rsidTr="00520586">
        <w:tc>
          <w:tcPr>
            <w:tcW w:w="9350" w:type="dxa"/>
          </w:tcPr>
          <w:p w14:paraId="1CCAE616" w14:textId="40EC93A0" w:rsidR="00715D3C" w:rsidRPr="00121EE2" w:rsidRDefault="00715D3C" w:rsidP="003B58C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الخبرة المهنية</w:t>
            </w:r>
            <w:r w:rsidR="003B58C0"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715D3C" w:rsidRPr="00715D3C" w14:paraId="5808AD23" w14:textId="77777777" w:rsidTr="00520586">
        <w:tc>
          <w:tcPr>
            <w:tcW w:w="9350" w:type="dxa"/>
          </w:tcPr>
          <w:p w14:paraId="246F2C71" w14:textId="57880BBF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أستاذ مشارك في قسم المحاسبة في جامعة جرش منذ عام 2023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715D3C" w:rsidRPr="00715D3C" w14:paraId="4A97E3C7" w14:textId="77777777" w:rsidTr="00520586">
        <w:tc>
          <w:tcPr>
            <w:tcW w:w="9350" w:type="dxa"/>
          </w:tcPr>
          <w:p w14:paraId="3AFE588D" w14:textId="35B1E6C8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أستاذ مساعد في قسم المحاسبة في جامعة جرش من عام 2020 حتى عام 2023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715D3C" w:rsidRPr="00715D3C" w14:paraId="7669918C" w14:textId="77777777" w:rsidTr="00520586">
        <w:tc>
          <w:tcPr>
            <w:tcW w:w="9350" w:type="dxa"/>
          </w:tcPr>
          <w:p w14:paraId="5E68D2BD" w14:textId="612CDECE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أستاذ مساعد في قسم المحاسبة في جامعة العلوم الإسلامية العالمية من عام 2012 حتى عام 2019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715D3C" w:rsidRPr="00715D3C" w14:paraId="5CF0852B" w14:textId="77777777" w:rsidTr="00520586">
        <w:tc>
          <w:tcPr>
            <w:tcW w:w="9350" w:type="dxa"/>
          </w:tcPr>
          <w:p w14:paraId="15EA69FB" w14:textId="0EA4C4E8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أستاذ مساعد في قسم المحاسبة في جامعة جرش من عام 2010 حتى عام 2012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715D3C" w:rsidRPr="00715D3C" w14:paraId="13CB69E0" w14:textId="77777777" w:rsidTr="00520586">
        <w:tc>
          <w:tcPr>
            <w:tcW w:w="9350" w:type="dxa"/>
          </w:tcPr>
          <w:p w14:paraId="168552EF" w14:textId="6BFA689D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lastRenderedPageBreak/>
              <w:t>محاضر في قسم المحاسبة في جامعة جرش من عام 2000 حتى عام 2008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715D3C" w:rsidRPr="00715D3C" w14:paraId="30E5FA05" w14:textId="77777777" w:rsidTr="00520586">
        <w:tc>
          <w:tcPr>
            <w:tcW w:w="9350" w:type="dxa"/>
          </w:tcPr>
          <w:p w14:paraId="5C011741" w14:textId="1EC8975F" w:rsidR="00715D3C" w:rsidRPr="00715D3C" w:rsidRDefault="00715D3C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715D3C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محاضر غير متفرغ في الأكاديمية العربية للعلوم المالية والمصرفية وجامعة البلقاء</w:t>
            </w:r>
            <w:r w:rsidRPr="00715D3C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.</w:t>
            </w:r>
          </w:p>
        </w:tc>
      </w:tr>
      <w:tr w:rsidR="00547F50" w:rsidRPr="00715D3C" w14:paraId="1C59C501" w14:textId="77777777" w:rsidTr="00520586">
        <w:tc>
          <w:tcPr>
            <w:tcW w:w="9350" w:type="dxa"/>
          </w:tcPr>
          <w:p w14:paraId="17290962" w14:textId="60CA1242" w:rsidR="00547F50" w:rsidRPr="00715D3C" w:rsidRDefault="00547F50" w:rsidP="00547F5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547F50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عضو مجلس أمناء جامعة جرش من عام 2017 حتى عام 2018.</w:t>
            </w:r>
          </w:p>
        </w:tc>
      </w:tr>
      <w:tr w:rsidR="00715D3C" w:rsidRPr="00715D3C" w14:paraId="53064A15" w14:textId="77777777" w:rsidTr="00520586">
        <w:tc>
          <w:tcPr>
            <w:tcW w:w="9350" w:type="dxa"/>
          </w:tcPr>
          <w:p w14:paraId="520CE050" w14:textId="3A18D0C9" w:rsidR="00715D3C" w:rsidRPr="00715D3C" w:rsidRDefault="00547F50" w:rsidP="00715D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نائب عميد كلية الأعمال، جامعة جرش، العام الجامعي 2023/2024</w:t>
            </w:r>
          </w:p>
        </w:tc>
      </w:tr>
    </w:tbl>
    <w:p w14:paraId="02994605" w14:textId="77777777" w:rsidR="00EE0C2C" w:rsidRDefault="00EE0C2C" w:rsidP="00EE0C2C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B58C0" w14:paraId="540D4720" w14:textId="77777777" w:rsidTr="00520586">
        <w:tc>
          <w:tcPr>
            <w:tcW w:w="9350" w:type="dxa"/>
          </w:tcPr>
          <w:p w14:paraId="11786D7E" w14:textId="311DBD21" w:rsidR="003B58C0" w:rsidRPr="00121EE2" w:rsidRDefault="003B58C0" w:rsidP="003B58C0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121EE2">
              <w:rPr>
                <w:rFonts w:asciiTheme="majorBidi" w:hAnsiTheme="majorBidi" w:cs="Times New Roman"/>
                <w:b/>
                <w:bCs/>
                <w:sz w:val="32"/>
                <w:szCs w:val="32"/>
                <w:u w:val="single"/>
                <w:rtl/>
                <w:lang w:bidi="ar-JO"/>
              </w:rPr>
              <w:t>المواد التدريسية</w:t>
            </w:r>
            <w:r w:rsidRPr="00121EE2">
              <w:rPr>
                <w:rFonts w:asciiTheme="majorBidi" w:hAnsiTheme="majorBidi" w:cs="Times New Roman" w:hint="cs"/>
                <w:b/>
                <w:bCs/>
                <w:sz w:val="32"/>
                <w:szCs w:val="32"/>
                <w:u w:val="single"/>
                <w:rtl/>
                <w:lang w:bidi="ar-JO"/>
              </w:rPr>
              <w:t>:</w:t>
            </w:r>
          </w:p>
        </w:tc>
      </w:tr>
      <w:tr w:rsidR="003B58C0" w14:paraId="546470D3" w14:textId="77777777" w:rsidTr="00520586">
        <w:tc>
          <w:tcPr>
            <w:tcW w:w="9350" w:type="dxa"/>
          </w:tcPr>
          <w:p w14:paraId="1C6E73FD" w14:textId="4CE966E8" w:rsidR="003B58C0" w:rsidRDefault="003B58C0" w:rsidP="003B58C0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3B58C0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مبادئ المحاسبة 1 و 2، المحاسبة الإدارية، محاسبة التكاليف 1 و 2، المحاسبة الزراعية، المحاسبة الدولية، نظم المعلومات المحاسبية، دراسات باللغة الإنجليزية في المحاسبة، المحاسبة المتوسطة 1 و 2، التدقيق 1 و 2، المحاسبة المتقدمة، المحاسبة، نظرية المحاسبة.</w:t>
            </w:r>
          </w:p>
        </w:tc>
      </w:tr>
    </w:tbl>
    <w:p w14:paraId="1DD46A71" w14:textId="77777777" w:rsidR="00715D3C" w:rsidRPr="003B58C0" w:rsidRDefault="00715D3C" w:rsidP="00715D3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BF8C193" w14:textId="7A7EB06A" w:rsidR="00EE0C2C" w:rsidRPr="00520586" w:rsidRDefault="00121EE2" w:rsidP="00EE0C2C">
      <w:pPr>
        <w:bidi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2058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الأبحاث المنشورة:</w:t>
      </w:r>
    </w:p>
    <w:p w14:paraId="2C289AB2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Y., Zraqat, O.,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 M. (2024). Leveraging Business Intelligence in Organizational Innovation: A Leadership Perspective in Commercial Banks.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International Journal of Academic Research in Accounting, Finance and Management Sciences, 14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(1), 295-309. </w:t>
      </w:r>
      <w:hyperlink r:id="rId9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http://dx.doi.org/10.6007/IJARAFMS/v14-i1/20399</w:t>
        </w:r>
      </w:hyperlink>
    </w:p>
    <w:p w14:paraId="2CC37821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72755516"/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Abdel Muhsen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Irsheid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Alafeef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Abdel Mohsen Al-Afeef, M.,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Y.,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Nawasra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Al_Rawashdeh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H. A. A., ... &amp; Al-Eitan, G. N. (2024). The relationship between marketing capabilities and financial performance: the moderating role of customer relationship management in Jordanian SMES.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Cogent Business &amp; Management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11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(1), 2297458.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0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https://doi.org/10.1080/23311975.2023.2297458</w:t>
        </w:r>
      </w:hyperlink>
    </w:p>
    <w:p w14:paraId="61E45F2E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rtl/>
          <w14:ligatures w14:val="none"/>
        </w:rPr>
      </w:pPr>
      <w:bookmarkStart w:id="1" w:name="_Hlk168130622"/>
      <w:bookmarkStart w:id="2" w:name="_Hlk168173801"/>
      <w:bookmarkEnd w:id="0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Al-Rawashdeh</w:t>
      </w:r>
      <w:bookmarkEnd w:id="1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H. A., </w:t>
      </w:r>
      <w:proofErr w:type="spellStart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Zureigat</w:t>
      </w:r>
      <w:proofErr w:type="spellEnd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B. N., </w:t>
      </w:r>
      <w:proofErr w:type="spellStart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Alrawashedh</w:t>
      </w:r>
      <w:proofErr w:type="spellEnd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N. H., Zraqat, O., Hussien, L. F., </w:t>
      </w:r>
      <w:proofErr w:type="spellStart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Zureigat</w:t>
      </w:r>
      <w:proofErr w:type="spellEnd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Q., &amp; </w:t>
      </w:r>
      <w:proofErr w:type="spellStart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Alrashidi</w:t>
      </w:r>
      <w:proofErr w:type="spellEnd"/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M. (2024). The moderating role of professional commitment in the relationship between time budget </w:t>
      </w:r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pressure and sustainable audit quality: The mediating role of professional skepticism. </w:t>
      </w:r>
      <w:r w:rsidRPr="00121EE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Heritage and Sustainable Development</w:t>
      </w:r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6</w:t>
      </w:r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(1), 365-378.</w:t>
      </w:r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hyperlink r:id="rId11" w:history="1">
        <w:r w:rsidRPr="00121EE2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14:ligatures w14:val="none"/>
          </w:rPr>
          <w:t>https://doi.org/10.37868/hsd.v6i1.475</w:t>
        </w:r>
      </w:hyperlink>
    </w:p>
    <w:bookmarkEnd w:id="2"/>
    <w:p w14:paraId="112455B5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Rabie, H.,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 H.,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ALshraideh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 H., Hussien, L. F., &amp; Zraqat, O. (2024). Do Administrative, Technical, and Legislation Factors Affect the Effectiveness of Audit Bureau </w:t>
      </w:r>
      <w:proofErr w:type="gram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Control?.</w:t>
      </w:r>
      <w:proofErr w:type="gram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Educational Administration: Theory and Practice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30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(6), 894-902.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2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https://doi.org/10.53555/kuey.v30i6.4972</w:t>
        </w:r>
      </w:hyperlink>
    </w:p>
    <w:p w14:paraId="39F8CD1B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bookmarkStart w:id="3" w:name="_Hlk172247871"/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Atoum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Y. A.,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Almarashdah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Harahshehd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A., Zraqat, O., Hussien, L.,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Alamad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T. (2024). The impact of strategic leadership on strategic performance in higher education institutions: The mediating role of change management.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Periodicals of Engineering and Natural Sciences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12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(2), 315-330.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3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http://dx.doi.org/10.21533/pen.v12i2.4013</w:t>
        </w:r>
      </w:hyperlink>
    </w:p>
    <w:bookmarkEnd w:id="3"/>
    <w:p w14:paraId="18E1622C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Alshaketheep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K., Mansour, A.,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Deek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A., Zraqat, O., Asfour, B., &amp; Deeb, A. (2024). Innovative digital marketing for promoting SDG 2030 knowledge in Jordanian universities in the Middle East.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Discover Sustainability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(1), 219.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4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https://doi.org/10.1007/s43621-024-00419-8</w:t>
        </w:r>
      </w:hyperlink>
    </w:p>
    <w:p w14:paraId="197FF1E7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Hussien, L., Zraqat, O.,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Zureigat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Q., Al-Rawashdeh, H. A.,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Alrawashedh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N., Almutairi, A.,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Alrashidi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M. (2024). The Impact of Audit Quality on Reducing Earnings Management Practices in the Jordanian Industrial Companies. In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Harnessing AI, Machine Learning, and IoT for Intelligent Business: Volume 2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569-578). </w:t>
      </w:r>
      <w:hyperlink r:id="rId15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https://doi.org/10.1007/978-3-031-66218-8_44</w:t>
        </w:r>
      </w:hyperlink>
    </w:p>
    <w:p w14:paraId="5C6FDC12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Al-Eitan, G. N., Hamdan, M. N., Al-Hayek, Y. A. M., Zraqat, O.,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 M., ...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Y. (2023). The Role </w:t>
      </w:r>
      <w:proofErr w:type="gram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Of</w:t>
      </w:r>
      <w:proofErr w:type="gram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Financial Risk Tolerance And Financial Advisor Management In Mediating The Relationship Between Financial Attitudes, Financial Knowledge, Financial Anxiety, And Sustainable Financial Retirement Planning. Journal of Namibian Studies: History Politics Culture, 33, 5071-5100.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A5A7E5F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 M., Al-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habash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 A., Zraqat, O., Hussien, L. F., Taha, I. B.,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Alhawamdeh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Alkhawaldeh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B. Y. (2023). The Effect of Religious and Ethnic Values on Executive Compensation in Jordanian Firms.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KEPES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21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604-622.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16" w:anchor="117" w:history="1">
        <w:r w:rsidRPr="00121EE2">
          <w:rPr>
            <w:rFonts w:ascii="Times New Roman" w:eastAsia="Times New Roman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https://doi.org/10.5281/zenodo.8343532#117</w:t>
        </w:r>
      </w:hyperlink>
    </w:p>
    <w:p w14:paraId="0CAEE891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Alrashidi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M., Almutairi, A., &amp; Zraqat, O. (2022). The impact of big data analytics on audit procedures: Evidence from the Middle East. The Journal of Asian Finance, Economics and Business, 9(2), 93-102.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2D1CC54A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Alharafsheh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M., Zraqat, O. M.,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Houssien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A. H. M. A.,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Shajrawi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A. (2021). Crisis Management Strategies During the COVID-19 Pandemic and its Impact on Performance Developing of Jordanian Universities: The Mediating Role of Strategic Ambidexterity. </w:t>
      </w:r>
      <w:proofErr w:type="spellStart"/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PalArch's</w:t>
      </w:r>
      <w:proofErr w:type="spellEnd"/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Journal of Archaeology of Egypt/Egyptology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18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(4), 3985-4007.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3C96DB7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ZRAQAT, O., ZUREIGAT, Q., AL-RAWASHDEH, H. A., OKOUR, S. M., HUSSIEN, L. F., &amp; AL-BAWAB, A. A. (2021). The effect of corporate social responsibility disclosure on market performance: Evidence from Jordan.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The Journal of Asian Finance, Economics and Business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8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(8), 453-463.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2182EA69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Hussien, L.,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Okour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AlRawashdeh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H., Ali, O., Zraqat, O.,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Zureigat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Q. (2021). Explanatory Factors for Asymmetric Cost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Behaviour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Evidence from Jordan.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International Journal of Innovation, Creativity and Change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(4), 201-219.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36678B52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Alotaibi, M. Z.,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Alotibi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M. F., &amp; Zraqat, O. M. (2021). The impact of information technology governance in reducing cloud accounting information systems risks in telecommunications companies in the state of Kuwait.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Modern Applied Science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(1), 143-151.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3D58A613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Zraqat, O. M. (2020). The moderating role of business intelligence in the impact of big data on financial reports quality in Jordanian telecom companies.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Modern Applied Science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14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(2), 71-85.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0CE80637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Zraqat, O. M. (2019). Sustainability practices disclosure and value relevance: Evidence from Jordan.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Modern Applied Science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13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(9), 75-86.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3C432141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Saleem, K. S. A., Zraqat, O. M., &amp; 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Okour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S. M. (2019). The effect of internal audit quality (IAQ) on enterprise risk management (ERM) in accordance to COSO framework.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European Journal of scientific research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152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(2), 177-188.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765F9A12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Aledwan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B. A., Zraqat, O. M., &amp; Hussien, L. F. M. (2017). The impact of ownership structure on the insurance </w:t>
      </w:r>
      <w:proofErr w:type="gram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companies</w:t>
      </w:r>
      <w:proofErr w:type="gram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applicability of corporate governance instructions.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Journal of Business &amp; Management (COES&amp;RJ-JBM)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131-152.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4CA68E1D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Extent of Applying the Balanced Scorecard Measures in the Jordanian Banks, and its Effects on Performance, </w:t>
      </w:r>
      <w:r w:rsidRPr="00121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Journal of Saleh Kamel Center,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Al-Azhar University, Forthcoming 2015, (Arabic).</w:t>
      </w:r>
    </w:p>
    <w:p w14:paraId="2CA6C5D4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Al-</w:t>
      </w:r>
      <w:proofErr w:type="spell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Beshtawi</w:t>
      </w:r>
      <w:proofErr w:type="spell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S. H., Zraqat, O. M., &amp; Moh'd Al-hiyasat, H. (2014). The Impact of Corporate Governance on </w:t>
      </w:r>
      <w:proofErr w:type="spellStart"/>
      <w:proofErr w:type="gramStart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Non Financial</w:t>
      </w:r>
      <w:proofErr w:type="spellEnd"/>
      <w:proofErr w:type="gramEnd"/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Performance in Jordanian Commercial Banks and Islamic Banks.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International Journal of Financial Research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</w:t>
      </w:r>
      <w:r w:rsidRPr="00121EE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5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(3), 54.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  <w:t>‏</w:t>
      </w:r>
    </w:p>
    <w:p w14:paraId="150020F2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Effect of Using Computerized Accounting Information System on the Financial Performance (Applied Study on the Industrial Jordanian Companies), </w:t>
      </w:r>
      <w:r w:rsidRPr="00121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Journal of Human Sciences, Gazza University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Vol.19, No.2, 2011, pp.1447-1465. (Arabic).</w:t>
      </w:r>
    </w:p>
    <w:p w14:paraId="40FCAFF7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Reality of Performance Measures in the Jordanian Banks: An Explanatory Study Using Balanced Scorecard Methodology, </w:t>
      </w:r>
      <w:r w:rsidRPr="00121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Journal of Financial and Commercial Researches,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Port-Said University, No.1, part 2, 2010, pp. 15-29. (Arabic).</w:t>
      </w:r>
    </w:p>
    <w:p w14:paraId="38F77E95" w14:textId="77777777" w:rsidR="00121EE2" w:rsidRPr="00121EE2" w:rsidRDefault="00121EE2" w:rsidP="00BA34DE">
      <w:pPr>
        <w:numPr>
          <w:ilvl w:val="0"/>
          <w:numId w:val="2"/>
        </w:numPr>
        <w:spacing w:before="240" w:after="240" w:line="360" w:lineRule="auto"/>
        <w:ind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Applying Activity Based Cost Systems in Universities, Case Study in A Jordanian University, </w:t>
      </w:r>
      <w:r w:rsidRPr="00121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journal of Irbid for Researches and Studies</w:t>
      </w:r>
      <w:r w:rsidRPr="00121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Volume 11, Number 2, April 2008, pp. 65-93.</w:t>
      </w:r>
    </w:p>
    <w:p w14:paraId="5C5331A4" w14:textId="650E79A5" w:rsidR="00547F50" w:rsidRPr="00547F50" w:rsidRDefault="00547F50" w:rsidP="00547F50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اللجان والمجالس:</w:t>
      </w:r>
    </w:p>
    <w:p w14:paraId="2F887A1F" w14:textId="040559D0" w:rsidR="00547F50" w:rsidRPr="00547F50" w:rsidRDefault="00547F50" w:rsidP="00547F50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عضو لجنة دراسة الخطط الدراسية بكلية الاقتصاد جامعة جرش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7FEBC294" w14:textId="7EA43971" w:rsidR="00EE0C2C" w:rsidRPr="00547F50" w:rsidRDefault="00547F50" w:rsidP="00547F50">
      <w:pPr>
        <w:pStyle w:val="ListParagraph"/>
        <w:numPr>
          <w:ilvl w:val="0"/>
          <w:numId w:val="3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عضو فريق مراقبة الجودة بقسم المحاسبة جامعة جرش.</w:t>
      </w:r>
    </w:p>
    <w:p w14:paraId="6DC89225" w14:textId="226F2E5C" w:rsidR="00EE0C2C" w:rsidRPr="00547F50" w:rsidRDefault="00547F50" w:rsidP="00547F50">
      <w:pPr>
        <w:bidi/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القدرات:</w:t>
      </w:r>
    </w:p>
    <w:p w14:paraId="06BF0E3B" w14:textId="7C1944E8" w:rsidR="00547F50" w:rsidRPr="00547F50" w:rsidRDefault="00547F50" w:rsidP="00547F50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تصميم و</w:t>
      </w:r>
      <w:r w:rsidRPr="00547F50">
        <w:rPr>
          <w:rFonts w:asciiTheme="majorBidi" w:hAnsiTheme="majorBidi" w:cs="Times New Roman" w:hint="cs"/>
          <w:sz w:val="28"/>
          <w:szCs w:val="28"/>
          <w:rtl/>
          <w:lang w:bidi="ar-JO"/>
        </w:rPr>
        <w:t>اعداد</w:t>
      </w: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 xml:space="preserve"> الموازن</w:t>
      </w:r>
      <w:r w:rsidRPr="00547F50">
        <w:rPr>
          <w:rFonts w:asciiTheme="majorBidi" w:hAnsiTheme="majorBidi" w:cs="Times New Roman" w:hint="cs"/>
          <w:sz w:val="28"/>
          <w:szCs w:val="28"/>
          <w:rtl/>
          <w:lang w:bidi="ar-JO"/>
        </w:rPr>
        <w:t>ات التخطيطية.</w:t>
      </w:r>
    </w:p>
    <w:p w14:paraId="6A919212" w14:textId="3A236CFF" w:rsidR="00547F50" w:rsidRPr="00547F50" w:rsidRDefault="00547F50" w:rsidP="00547F50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التعامل مع ضريبة المبيعات والدخل الأردنية وإجراءاتها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6D9DB5EC" w14:textId="251BE4C0" w:rsidR="00547F50" w:rsidRPr="00547F50" w:rsidRDefault="00547F50" w:rsidP="00547F50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إدارة الرواتب والأوضاع المالية للموظفين</w:t>
      </w:r>
      <w:r w:rsidRPr="00547F50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54715C77" w14:textId="7DE068A8" w:rsidR="00547F50" w:rsidRPr="00547F50" w:rsidRDefault="00547F50" w:rsidP="00547F50">
      <w:pPr>
        <w:pStyle w:val="ListParagraph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547F50">
        <w:rPr>
          <w:rFonts w:asciiTheme="majorBidi" w:hAnsiTheme="majorBidi" w:cs="Times New Roman"/>
          <w:sz w:val="28"/>
          <w:szCs w:val="28"/>
          <w:rtl/>
          <w:lang w:bidi="ar-JO"/>
        </w:rPr>
        <w:t>القدرة على تصميم وتتبع أنظمة الرقابة الداخلية.</w:t>
      </w:r>
    </w:p>
    <w:p w14:paraId="65AECDED" w14:textId="636B26D1" w:rsidR="00EE0C2C" w:rsidRPr="00547F50" w:rsidRDefault="00547F50" w:rsidP="00547F50">
      <w:pPr>
        <w:bidi/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</w:pPr>
      <w:r w:rsidRPr="00547F50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lastRenderedPageBreak/>
        <w:t>مهارات تكنولوجيا المعلومات:</w:t>
      </w:r>
    </w:p>
    <w:p w14:paraId="2B2FE943" w14:textId="77777777" w:rsidR="00D65AB8" w:rsidRPr="00D65AB8" w:rsidRDefault="00D65AB8" w:rsidP="00D65AB8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 w:rsidRPr="00D65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65A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Word.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                    4.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Access.</w:t>
      </w:r>
    </w:p>
    <w:p w14:paraId="68148B0D" w14:textId="77777777" w:rsidR="00D65AB8" w:rsidRPr="00D65AB8" w:rsidRDefault="00D65AB8" w:rsidP="00D65AB8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Excel.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5.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Internet.</w:t>
      </w:r>
    </w:p>
    <w:p w14:paraId="77275826" w14:textId="77777777" w:rsidR="00D65AB8" w:rsidRPr="00D65AB8" w:rsidRDefault="00D65AB8" w:rsidP="00D65AB8">
      <w:pPr>
        <w:spacing w:after="0" w:line="360" w:lineRule="auto"/>
        <w:ind w:left="504" w:righ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Power point.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6.</w:t>
      </w:r>
      <w:r w:rsidRPr="00D65AB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SPSS (Statistical Software).</w:t>
      </w:r>
    </w:p>
    <w:p w14:paraId="11C2EC75" w14:textId="3E77636C" w:rsidR="00547F50" w:rsidRPr="00D65AB8" w:rsidRDefault="00D65AB8" w:rsidP="00547F50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D65AB8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>اللغات:</w:t>
      </w:r>
    </w:p>
    <w:p w14:paraId="0BDB0B5A" w14:textId="77777777" w:rsidR="00D65AB8" w:rsidRPr="00D65AB8" w:rsidRDefault="00D65AB8" w:rsidP="00D65AB8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D65AB8">
        <w:rPr>
          <w:rFonts w:asciiTheme="majorBidi" w:hAnsiTheme="majorBidi" w:cs="Times New Roman"/>
          <w:sz w:val="28"/>
          <w:szCs w:val="28"/>
          <w:rtl/>
          <w:lang w:bidi="ar-JO"/>
        </w:rPr>
        <w:t>العربية (اللغة الأم)</w:t>
      </w:r>
      <w:r w:rsidRPr="00D65AB8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14:paraId="400199D9" w14:textId="7C958C72" w:rsidR="00EE0C2C" w:rsidRPr="00D65AB8" w:rsidRDefault="00D65AB8" w:rsidP="00D65AB8">
      <w:pPr>
        <w:pStyle w:val="ListParagraph"/>
        <w:numPr>
          <w:ilvl w:val="0"/>
          <w:numId w:val="5"/>
        </w:numPr>
        <w:bidi/>
        <w:spacing w:line="360" w:lineRule="auto"/>
        <w:rPr>
          <w:rFonts w:asciiTheme="majorBidi" w:hAnsiTheme="majorBidi" w:cstheme="majorBidi" w:hint="cs"/>
          <w:sz w:val="28"/>
          <w:szCs w:val="28"/>
          <w:lang w:bidi="ar-JO"/>
        </w:rPr>
      </w:pPr>
      <w:r w:rsidRPr="00D65AB8">
        <w:rPr>
          <w:rFonts w:asciiTheme="majorBidi" w:hAnsiTheme="majorBidi" w:cs="Times New Roman"/>
          <w:sz w:val="28"/>
          <w:szCs w:val="28"/>
          <w:rtl/>
          <w:lang w:bidi="ar-JO"/>
        </w:rPr>
        <w:t>الإنجليزية (ممتاز).</w:t>
      </w:r>
    </w:p>
    <w:sectPr w:rsidR="00EE0C2C" w:rsidRPr="00D65AB8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C7D5" w14:textId="77777777" w:rsidR="008936EA" w:rsidRDefault="008936EA" w:rsidP="006B2285">
      <w:pPr>
        <w:spacing w:after="0" w:line="240" w:lineRule="auto"/>
      </w:pPr>
      <w:r>
        <w:separator/>
      </w:r>
    </w:p>
  </w:endnote>
  <w:endnote w:type="continuationSeparator" w:id="0">
    <w:p w14:paraId="3ED419AC" w14:textId="77777777" w:rsidR="008936EA" w:rsidRDefault="008936EA" w:rsidP="006B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468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90B39" w14:textId="2CBBF207" w:rsidR="006B2285" w:rsidRDefault="006B22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6BB6F" w14:textId="77777777" w:rsidR="006B2285" w:rsidRDefault="006B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ED06" w14:textId="77777777" w:rsidR="008936EA" w:rsidRDefault="008936EA" w:rsidP="006B2285">
      <w:pPr>
        <w:spacing w:after="0" w:line="240" w:lineRule="auto"/>
      </w:pPr>
      <w:r>
        <w:separator/>
      </w:r>
    </w:p>
  </w:footnote>
  <w:footnote w:type="continuationSeparator" w:id="0">
    <w:p w14:paraId="763BE3CA" w14:textId="77777777" w:rsidR="008936EA" w:rsidRDefault="008936EA" w:rsidP="006B2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B5135"/>
    <w:multiLevelType w:val="hybridMultilevel"/>
    <w:tmpl w:val="3954B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3746"/>
    <w:multiLevelType w:val="hybridMultilevel"/>
    <w:tmpl w:val="619645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F0F1D"/>
    <w:multiLevelType w:val="hybridMultilevel"/>
    <w:tmpl w:val="F684C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27616"/>
    <w:multiLevelType w:val="hybridMultilevel"/>
    <w:tmpl w:val="E9726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5A63"/>
    <w:multiLevelType w:val="hybridMultilevel"/>
    <w:tmpl w:val="AB7C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8522">
    <w:abstractNumId w:val="2"/>
  </w:num>
  <w:num w:numId="2" w16cid:durableId="2117677068">
    <w:abstractNumId w:val="4"/>
  </w:num>
  <w:num w:numId="3" w16cid:durableId="1833906401">
    <w:abstractNumId w:val="1"/>
  </w:num>
  <w:num w:numId="4" w16cid:durableId="1333024184">
    <w:abstractNumId w:val="0"/>
  </w:num>
  <w:num w:numId="5" w16cid:durableId="110449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2"/>
    <w:rsid w:val="000C3C72"/>
    <w:rsid w:val="00121EE2"/>
    <w:rsid w:val="00187A67"/>
    <w:rsid w:val="003159B5"/>
    <w:rsid w:val="003A7B02"/>
    <w:rsid w:val="003B58C0"/>
    <w:rsid w:val="00520586"/>
    <w:rsid w:val="00547F50"/>
    <w:rsid w:val="00571D25"/>
    <w:rsid w:val="005823E1"/>
    <w:rsid w:val="006748B2"/>
    <w:rsid w:val="006B2285"/>
    <w:rsid w:val="00715D3C"/>
    <w:rsid w:val="008936EA"/>
    <w:rsid w:val="00BA34DE"/>
    <w:rsid w:val="00BC0A6A"/>
    <w:rsid w:val="00D65AB8"/>
    <w:rsid w:val="00E334D6"/>
    <w:rsid w:val="00E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4B94"/>
  <w15:chartTrackingRefBased/>
  <w15:docId w15:val="{DAECC647-72B2-42E3-9823-8CFA9650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5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85"/>
  </w:style>
  <w:style w:type="paragraph" w:styleId="Footer">
    <w:name w:val="footer"/>
    <w:basedOn w:val="Normal"/>
    <w:link w:val="FooterChar"/>
    <w:uiPriority w:val="99"/>
    <w:unhideWhenUsed/>
    <w:rsid w:val="006B2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zraqat@jpu.edy.jo" TargetMode="External"/><Relationship Id="rId13" Type="http://schemas.openxmlformats.org/officeDocument/2006/relationships/hyperlink" Target="http://dx.doi.org/10.21533/pen.v12i2.4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armfz@hotmail.com" TargetMode="External"/><Relationship Id="rId12" Type="http://schemas.openxmlformats.org/officeDocument/2006/relationships/hyperlink" Target="https://doi.org/10.53555/kuey.v30i6.497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5281/zenodo.83435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868/hsd.v6i1.4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3-031-66218-8_44" TargetMode="External"/><Relationship Id="rId10" Type="http://schemas.openxmlformats.org/officeDocument/2006/relationships/hyperlink" Target="https://doi.org/10.1080/23311975.2023.22974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6007/IJARAFMS/v14-i1/20399" TargetMode="External"/><Relationship Id="rId14" Type="http://schemas.openxmlformats.org/officeDocument/2006/relationships/hyperlink" Target="https://doi.org/10.1007/s43621-024-00419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zraqat</dc:creator>
  <cp:keywords/>
  <dc:description/>
  <cp:lastModifiedBy>omar zraqat</cp:lastModifiedBy>
  <cp:revision>12</cp:revision>
  <dcterms:created xsi:type="dcterms:W3CDTF">2025-01-05T00:53:00Z</dcterms:created>
  <dcterms:modified xsi:type="dcterms:W3CDTF">2025-01-05T01:22:00Z</dcterms:modified>
</cp:coreProperties>
</file>