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2E3A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bidi/>
        <w:jc w:val="center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  <w:lang w:val="en-GB"/>
        </w:rPr>
        <w:t>س</w:t>
      </w:r>
      <w:r>
        <w:rPr>
          <w:rFonts w:cs="Monotype Koufi" w:hint="cs"/>
          <w:b/>
          <w:bCs/>
          <w:sz w:val="28"/>
          <w:szCs w:val="28"/>
          <w:rtl/>
        </w:rPr>
        <w:t>يـــــرة ذاتيـــــة</w:t>
      </w:r>
    </w:p>
    <w:p w14:paraId="07BD3081" w14:textId="77777777" w:rsidR="00F3745C" w:rsidRDefault="00F3745C">
      <w:pPr>
        <w:bidi/>
        <w:rPr>
          <w:rFonts w:cs="Monotype Koufi"/>
          <w:b/>
          <w:bCs/>
          <w:sz w:val="16"/>
          <w:szCs w:val="16"/>
          <w:rtl/>
        </w:rPr>
      </w:pPr>
    </w:p>
    <w:p w14:paraId="7FFA78A3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بيانات شخصية</w:t>
      </w:r>
    </w:p>
    <w:p w14:paraId="46F2F2C3" w14:textId="77777777" w:rsidR="009953E8" w:rsidRPr="009953E8" w:rsidRDefault="009953E8">
      <w:pPr>
        <w:bidi/>
        <w:rPr>
          <w:rFonts w:cs="Monotype Koufi"/>
          <w:b/>
          <w:bCs/>
          <w:sz w:val="10"/>
          <w:szCs w:val="10"/>
          <w:u w:val="single"/>
          <w:rtl/>
        </w:rPr>
      </w:pPr>
    </w:p>
    <w:p w14:paraId="7157EBBE" w14:textId="1EC0C146" w:rsidR="00F3745C" w:rsidRDefault="00F3745C" w:rsidP="009953E8">
      <w:pPr>
        <w:bidi/>
        <w:rPr>
          <w:rFonts w:cs="Monotype Koufi"/>
          <w:b/>
          <w:bCs/>
          <w:rtl/>
        </w:rPr>
      </w:pPr>
      <w:r w:rsidRPr="0059513F">
        <w:rPr>
          <w:rFonts w:cs="Monotype Koufi" w:hint="cs"/>
          <w:b/>
          <w:bCs/>
          <w:rtl/>
        </w:rPr>
        <w:t>الاســــــــــم</w:t>
      </w:r>
      <w:r>
        <w:rPr>
          <w:rFonts w:cs="Monotype Koufi" w:hint="cs"/>
          <w:b/>
          <w:bCs/>
          <w:u w:val="single"/>
          <w:rtl/>
        </w:rPr>
        <w:t xml:space="preserve"> </w:t>
      </w:r>
      <w:r w:rsidR="009953E8">
        <w:rPr>
          <w:rFonts w:cs="Monotype Koufi" w:hint="cs"/>
          <w:b/>
          <w:bCs/>
          <w:rtl/>
        </w:rPr>
        <w:t xml:space="preserve">  :  </w:t>
      </w:r>
      <w:r w:rsidR="00E0427F">
        <w:rPr>
          <w:rFonts w:cs="Monotype Koufi" w:hint="cs"/>
          <w:b/>
          <w:bCs/>
          <w:rtl/>
        </w:rPr>
        <w:t>اسيل محمود</w:t>
      </w:r>
      <w:r w:rsidR="00A50D79">
        <w:rPr>
          <w:rFonts w:cs="Monotype Koufi"/>
          <w:b/>
          <w:bCs/>
          <w:rtl/>
          <w:lang w:val="en-GB"/>
        </w:rPr>
        <w:t xml:space="preserve"> علي</w:t>
      </w:r>
      <w:r w:rsidR="00E0427F">
        <w:rPr>
          <w:rFonts w:cs="Monotype Koufi" w:hint="cs"/>
          <w:b/>
          <w:bCs/>
          <w:rtl/>
        </w:rPr>
        <w:t xml:space="preserve"> الرشدان </w:t>
      </w:r>
    </w:p>
    <w:p w14:paraId="54FBCE1C" w14:textId="732A98D8" w:rsidR="00F3745C" w:rsidRDefault="00F3745C">
      <w:pPr>
        <w:bidi/>
        <w:rPr>
          <w:rFonts w:cs="Monotype Koufi"/>
          <w:b/>
          <w:bCs/>
          <w:rtl/>
        </w:rPr>
      </w:pPr>
      <w:r w:rsidRPr="0059513F">
        <w:rPr>
          <w:rFonts w:cs="Monotype Koufi" w:hint="cs"/>
          <w:b/>
          <w:bCs/>
          <w:rtl/>
        </w:rPr>
        <w:t>العنــــــوان</w:t>
      </w:r>
      <w:r>
        <w:rPr>
          <w:rFonts w:cs="Monotype Koufi" w:hint="cs"/>
          <w:b/>
          <w:bCs/>
          <w:rtl/>
        </w:rPr>
        <w:t xml:space="preserve"> </w:t>
      </w:r>
      <w:r w:rsidR="009953E8">
        <w:rPr>
          <w:rFonts w:cs="Monotype Koufi" w:hint="cs"/>
          <w:b/>
          <w:bCs/>
          <w:rtl/>
        </w:rPr>
        <w:t xml:space="preserve">  :  </w:t>
      </w:r>
      <w:r w:rsidR="008F356F">
        <w:rPr>
          <w:rFonts w:cs="Monotype Koufi"/>
          <w:b/>
          <w:bCs/>
          <w:rtl/>
          <w:lang w:val="en-GB"/>
        </w:rPr>
        <w:t xml:space="preserve">جامعة  </w:t>
      </w:r>
      <w:r w:rsidR="00E0427F">
        <w:rPr>
          <w:rFonts w:cs="Monotype Koufi" w:hint="cs"/>
          <w:b/>
          <w:bCs/>
          <w:rtl/>
        </w:rPr>
        <w:t xml:space="preserve">جرش </w:t>
      </w:r>
      <w:r w:rsidR="008F356F">
        <w:rPr>
          <w:rFonts w:cs="Monotype Koufi"/>
          <w:b/>
          <w:bCs/>
          <w:rtl/>
          <w:lang w:val="en-GB"/>
        </w:rPr>
        <w:t xml:space="preserve">    -     </w:t>
      </w:r>
      <w:r w:rsidR="00E0427F">
        <w:rPr>
          <w:rFonts w:cs="Monotype Koufi" w:hint="cs"/>
          <w:b/>
          <w:bCs/>
          <w:rtl/>
        </w:rPr>
        <w:t>الاردن</w:t>
      </w:r>
    </w:p>
    <w:p w14:paraId="4C584D2C" w14:textId="46B03BA2" w:rsidR="00F3745C" w:rsidRDefault="00F3745C" w:rsidP="00E0427F">
      <w:pPr>
        <w:bidi/>
        <w:rPr>
          <w:rFonts w:cs="Monotype Koufi"/>
          <w:b/>
          <w:bCs/>
          <w:rtl/>
        </w:rPr>
      </w:pPr>
      <w:r w:rsidRPr="0059513F">
        <w:rPr>
          <w:rFonts w:cs="Monotype Koufi" w:hint="cs"/>
          <w:b/>
          <w:bCs/>
          <w:rtl/>
        </w:rPr>
        <w:t>رقم</w:t>
      </w:r>
      <w:r>
        <w:rPr>
          <w:rFonts w:cs="Monotype Koufi" w:hint="cs"/>
          <w:b/>
          <w:bCs/>
          <w:u w:val="single"/>
          <w:rtl/>
        </w:rPr>
        <w:t xml:space="preserve"> </w:t>
      </w:r>
      <w:r w:rsidRPr="0059513F">
        <w:rPr>
          <w:rFonts w:cs="Monotype Koufi" w:hint="cs"/>
          <w:b/>
          <w:bCs/>
          <w:rtl/>
        </w:rPr>
        <w:t>الجوال</w:t>
      </w:r>
      <w:r w:rsidR="009953E8">
        <w:rPr>
          <w:rFonts w:cs="Monotype Koufi" w:hint="cs"/>
          <w:b/>
          <w:bCs/>
          <w:rtl/>
        </w:rPr>
        <w:t xml:space="preserve">  </w:t>
      </w:r>
      <w:r>
        <w:rPr>
          <w:rFonts w:cs="Monotype Koufi" w:hint="cs"/>
          <w:b/>
          <w:bCs/>
          <w:rtl/>
        </w:rPr>
        <w:t xml:space="preserve"> :  </w:t>
      </w:r>
      <w:r w:rsidR="00E0427F">
        <w:rPr>
          <w:rFonts w:cs="Monotype Koufi" w:hint="cs"/>
          <w:b/>
          <w:bCs/>
          <w:rtl/>
        </w:rPr>
        <w:t>0779227393</w:t>
      </w:r>
      <w:r>
        <w:rPr>
          <w:rFonts w:cs="Monotype Koufi" w:hint="cs"/>
          <w:b/>
          <w:bCs/>
          <w:rtl/>
        </w:rPr>
        <w:t xml:space="preserve"> </w:t>
      </w:r>
      <w:r w:rsidR="009953E8">
        <w:rPr>
          <w:rFonts w:cs="Monotype Koufi" w:hint="cs"/>
          <w:b/>
          <w:bCs/>
          <w:rtl/>
        </w:rPr>
        <w:t xml:space="preserve">   </w:t>
      </w:r>
    </w:p>
    <w:p w14:paraId="6B5D993C" w14:textId="238A1BEB" w:rsidR="00F3745C" w:rsidRDefault="00F3745C" w:rsidP="00E0427F">
      <w:pPr>
        <w:bidi/>
        <w:rPr>
          <w:rFonts w:cs="Monotype Koufi"/>
          <w:b/>
          <w:bCs/>
          <w:rtl/>
        </w:rPr>
      </w:pPr>
      <w:r w:rsidRPr="00A50D79">
        <w:rPr>
          <w:rFonts w:cs="Monotype Koufi" w:hint="cs"/>
          <w:b/>
          <w:bCs/>
          <w:rtl/>
        </w:rPr>
        <w:t>الجنسية</w:t>
      </w:r>
      <w:r w:rsidR="009953E8">
        <w:rPr>
          <w:rFonts w:cs="Monotype Koufi" w:hint="cs"/>
          <w:b/>
          <w:bCs/>
          <w:rtl/>
        </w:rPr>
        <w:t xml:space="preserve">      :  </w:t>
      </w:r>
      <w:r w:rsidR="004157D2">
        <w:rPr>
          <w:rFonts w:cs="Monotype Koufi" w:hint="cs"/>
          <w:b/>
          <w:bCs/>
          <w:rtl/>
        </w:rPr>
        <w:t>الاردنية</w:t>
      </w:r>
    </w:p>
    <w:p w14:paraId="00CC7256" w14:textId="5C819825" w:rsidR="00F3745C" w:rsidRDefault="00F3745C">
      <w:pPr>
        <w:bidi/>
        <w:rPr>
          <w:rFonts w:cs="Monotype Koufi"/>
          <w:b/>
          <w:bCs/>
          <w:rtl/>
        </w:rPr>
      </w:pPr>
      <w:r w:rsidRPr="00A50D79">
        <w:rPr>
          <w:rFonts w:cs="Monotype Koufi" w:hint="cs"/>
          <w:b/>
          <w:bCs/>
          <w:rtl/>
        </w:rPr>
        <w:t>البريد</w:t>
      </w:r>
      <w:r>
        <w:rPr>
          <w:rFonts w:cs="Monotype Koufi" w:hint="cs"/>
          <w:b/>
          <w:bCs/>
          <w:u w:val="single"/>
          <w:rtl/>
        </w:rPr>
        <w:t xml:space="preserve"> </w:t>
      </w:r>
      <w:r w:rsidR="008F356F">
        <w:rPr>
          <w:rFonts w:cs="Monotype Koufi"/>
          <w:b/>
          <w:bCs/>
          <w:rtl/>
          <w:lang w:val="en-GB"/>
        </w:rPr>
        <w:t xml:space="preserve">الإلكتروني </w:t>
      </w:r>
      <w:r>
        <w:rPr>
          <w:rFonts w:cs="Monotype Koufi" w:hint="cs"/>
          <w:b/>
          <w:bCs/>
          <w:rtl/>
        </w:rPr>
        <w:t xml:space="preserve"> : </w:t>
      </w:r>
      <w:hyperlink r:id="rId7" w:history="1">
        <w:r w:rsidR="00064BAC" w:rsidRPr="005F011C">
          <w:rPr>
            <w:rStyle w:val="Hyperlink"/>
            <w:rFonts w:cs="Monotype Koufi"/>
            <w:b/>
            <w:bCs/>
          </w:rPr>
          <w:t>aseelalrashdan2@gmail.com</w:t>
        </w:r>
      </w:hyperlink>
      <w:r w:rsidR="00064BAC">
        <w:rPr>
          <w:rFonts w:cs="Monotype Koufi" w:hint="cs"/>
          <w:b/>
          <w:bCs/>
        </w:rPr>
        <w:t xml:space="preserve"> </w:t>
      </w:r>
    </w:p>
    <w:p w14:paraId="3E4AF122" w14:textId="77777777" w:rsidR="009953E8" w:rsidRDefault="009953E8" w:rsidP="009953E8">
      <w:pPr>
        <w:bidi/>
        <w:rPr>
          <w:rFonts w:cs="Monotype Koufi"/>
          <w:b/>
          <w:bCs/>
          <w:rtl/>
        </w:rPr>
      </w:pPr>
    </w:p>
    <w:p w14:paraId="5B749AF9" w14:textId="77777777" w:rsidR="009E76E8" w:rsidRDefault="009E76E8" w:rsidP="009E76E8">
      <w:pPr>
        <w:bidi/>
        <w:rPr>
          <w:rFonts w:cs="Monotype Koufi"/>
          <w:b/>
          <w:bCs/>
        </w:rPr>
      </w:pPr>
    </w:p>
    <w:p w14:paraId="5C117F6A" w14:textId="77777777" w:rsidR="009953E8" w:rsidRDefault="00F3745C" w:rsidP="009953E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المؤهلات العلمية</w:t>
      </w:r>
    </w:p>
    <w:p w14:paraId="2651F78D" w14:textId="77777777" w:rsidR="009953E8" w:rsidRPr="00FC6D27" w:rsidRDefault="009953E8">
      <w:pPr>
        <w:bidi/>
        <w:rPr>
          <w:rFonts w:cs="Monotype Koufi"/>
          <w:b/>
          <w:bCs/>
          <w:sz w:val="10"/>
          <w:szCs w:val="10"/>
          <w:rtl/>
        </w:rPr>
      </w:pPr>
    </w:p>
    <w:p w14:paraId="3192A13C" w14:textId="205FC55D" w:rsidR="00F3745C" w:rsidRPr="008F356F" w:rsidRDefault="00024829" w:rsidP="008F356F">
      <w:pPr>
        <w:pStyle w:val="ListParagraph"/>
        <w:numPr>
          <w:ilvl w:val="0"/>
          <w:numId w:val="12"/>
        </w:numPr>
        <w:bidi/>
        <w:rPr>
          <w:rFonts w:cs="Monotype Koufi"/>
          <w:b/>
          <w:bCs/>
          <w:rtl/>
        </w:rPr>
      </w:pPr>
      <w:r w:rsidRPr="008F356F">
        <w:rPr>
          <w:rFonts w:cs="Monotype Koufi" w:hint="cs"/>
          <w:b/>
          <w:bCs/>
          <w:rtl/>
        </w:rPr>
        <w:t xml:space="preserve">الدكتوراة في القانون الخاص </w:t>
      </w:r>
    </w:p>
    <w:p w14:paraId="75BB56C2" w14:textId="791E014F" w:rsidR="001F7D87" w:rsidRPr="00FC6D27" w:rsidRDefault="001F7D87" w:rsidP="001F7D87">
      <w:pPr>
        <w:bidi/>
        <w:rPr>
          <w:rFonts w:cs="Monotype Koufi"/>
          <w:b/>
          <w:bCs/>
          <w:rtl/>
        </w:rPr>
      </w:pPr>
      <w:r w:rsidRPr="00FC6D27">
        <w:rPr>
          <w:rFonts w:cs="Monotype Koufi" w:hint="cs"/>
          <w:b/>
          <w:bCs/>
          <w:rtl/>
        </w:rPr>
        <w:t xml:space="preserve">التخصص الدقيق : القانون المدني </w:t>
      </w:r>
    </w:p>
    <w:p w14:paraId="6140396F" w14:textId="376BD7FD" w:rsidR="009953E8" w:rsidRPr="00FC6D27" w:rsidRDefault="00A04980">
      <w:pPr>
        <w:bidi/>
        <w:rPr>
          <w:rFonts w:cs="Monotype Koufi"/>
          <w:b/>
          <w:bCs/>
          <w:rtl/>
        </w:rPr>
      </w:pPr>
      <w:r w:rsidRPr="00FC6D27">
        <w:rPr>
          <w:rFonts w:cs="Monotype Koufi" w:hint="cs"/>
          <w:b/>
          <w:bCs/>
          <w:rtl/>
        </w:rPr>
        <w:t xml:space="preserve">عنوان  أطروحة الدكتوراه  نطاق المسؤولية المدنيه للمقاول من الباطن في التشريع الاردني دراسة مقارنة </w:t>
      </w:r>
    </w:p>
    <w:p w14:paraId="0E219260" w14:textId="2895ABCE" w:rsidR="00A04980" w:rsidRDefault="00A04980" w:rsidP="00A04980">
      <w:pPr>
        <w:bidi/>
        <w:rPr>
          <w:rFonts w:cs="Monotype Koufi"/>
          <w:b/>
          <w:bCs/>
          <w:rtl/>
        </w:rPr>
      </w:pPr>
      <w:r w:rsidRPr="00FC6D27">
        <w:rPr>
          <w:rFonts w:cs="Monotype Koufi" w:hint="cs"/>
          <w:b/>
          <w:bCs/>
          <w:rtl/>
        </w:rPr>
        <w:t xml:space="preserve">جامعة مؤته  بتقدير امتياز  2021 </w:t>
      </w:r>
    </w:p>
    <w:p w14:paraId="0EC70E9C" w14:textId="77777777" w:rsidR="00FC6D27" w:rsidRPr="00FC6D27" w:rsidRDefault="00FC6D27" w:rsidP="00FC6D27">
      <w:pPr>
        <w:bidi/>
        <w:rPr>
          <w:rFonts w:cs="Monotype Koufi"/>
          <w:b/>
          <w:bCs/>
          <w:rtl/>
        </w:rPr>
      </w:pPr>
    </w:p>
    <w:p w14:paraId="656C03F0" w14:textId="0385328B" w:rsidR="00A04980" w:rsidRPr="00905242" w:rsidRDefault="002152BE" w:rsidP="00905242">
      <w:pPr>
        <w:pStyle w:val="ListParagraph"/>
        <w:numPr>
          <w:ilvl w:val="0"/>
          <w:numId w:val="12"/>
        </w:numPr>
        <w:bidi/>
        <w:rPr>
          <w:rFonts w:cs="Monotype Koufi"/>
          <w:b/>
          <w:bCs/>
          <w:rtl/>
        </w:rPr>
      </w:pPr>
      <w:r w:rsidRPr="00905242">
        <w:rPr>
          <w:rFonts w:cs="Monotype Koufi" w:hint="cs"/>
          <w:b/>
          <w:bCs/>
          <w:rtl/>
        </w:rPr>
        <w:t xml:space="preserve">الماجستير في القانون </w:t>
      </w:r>
    </w:p>
    <w:p w14:paraId="5628034D" w14:textId="073C9647" w:rsidR="002152BE" w:rsidRDefault="002152BE" w:rsidP="002152BE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عنوان رسالة ماجستير  الوضع القانوني للغير في نظام التامين الالزامي على المركبات </w:t>
      </w:r>
    </w:p>
    <w:p w14:paraId="57A48F23" w14:textId="619A1EB6" w:rsidR="00DA51EB" w:rsidRDefault="00DA51EB" w:rsidP="00DA51EB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الجامعه الاردنية </w:t>
      </w:r>
    </w:p>
    <w:p w14:paraId="2552C0D8" w14:textId="77777777" w:rsidR="00FC6D27" w:rsidRDefault="00FC6D27" w:rsidP="00FC6D27">
      <w:pPr>
        <w:bidi/>
        <w:rPr>
          <w:rFonts w:cs="Monotype Koufi"/>
          <w:b/>
          <w:bCs/>
          <w:rtl/>
        </w:rPr>
      </w:pPr>
    </w:p>
    <w:p w14:paraId="55A02B1B" w14:textId="62311CB7" w:rsidR="00FC6D27" w:rsidRPr="00905242" w:rsidRDefault="00FC6D27" w:rsidP="00905242">
      <w:pPr>
        <w:pStyle w:val="ListParagraph"/>
        <w:numPr>
          <w:ilvl w:val="0"/>
          <w:numId w:val="12"/>
        </w:numPr>
        <w:bidi/>
        <w:rPr>
          <w:rFonts w:cs="Monotype Koufi"/>
          <w:b/>
          <w:bCs/>
          <w:rtl/>
        </w:rPr>
      </w:pPr>
      <w:r w:rsidRPr="00905242">
        <w:rPr>
          <w:rFonts w:cs="Monotype Koufi" w:hint="cs"/>
          <w:b/>
          <w:bCs/>
          <w:rtl/>
        </w:rPr>
        <w:t xml:space="preserve">الدبلوم العالي في التامين </w:t>
      </w:r>
    </w:p>
    <w:p w14:paraId="3461A28B" w14:textId="6DC66E65" w:rsidR="00FC6D27" w:rsidRDefault="00FC6D27" w:rsidP="00FC6D27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معهد البحرين </w:t>
      </w:r>
      <w:r w:rsidR="0045717B">
        <w:rPr>
          <w:rFonts w:cs="Monotype Koufi" w:hint="cs"/>
          <w:b/>
          <w:bCs/>
          <w:rtl/>
        </w:rPr>
        <w:t>للعلوم المالية والمصرفية7</w:t>
      </w:r>
    </w:p>
    <w:p w14:paraId="51EB7AD1" w14:textId="77777777" w:rsidR="00FC6D27" w:rsidRDefault="00FC6D27" w:rsidP="00FC6D27">
      <w:pPr>
        <w:bidi/>
        <w:rPr>
          <w:rFonts w:cs="Monotype Koufi"/>
          <w:b/>
          <w:bCs/>
          <w:rtl/>
        </w:rPr>
      </w:pPr>
    </w:p>
    <w:p w14:paraId="37E60CE3" w14:textId="0E68A48F" w:rsidR="00FC6D27" w:rsidRPr="00905242" w:rsidRDefault="00FC6D27" w:rsidP="00905242">
      <w:pPr>
        <w:pStyle w:val="ListParagraph"/>
        <w:numPr>
          <w:ilvl w:val="0"/>
          <w:numId w:val="12"/>
        </w:numPr>
        <w:bidi/>
        <w:rPr>
          <w:rFonts w:cs="Monotype Koufi"/>
          <w:b/>
          <w:bCs/>
          <w:rtl/>
        </w:rPr>
      </w:pPr>
      <w:r w:rsidRPr="00905242">
        <w:rPr>
          <w:rFonts w:cs="Monotype Koufi" w:hint="cs"/>
          <w:b/>
          <w:bCs/>
          <w:rtl/>
        </w:rPr>
        <w:t xml:space="preserve">البكالوريس في القانون </w:t>
      </w:r>
    </w:p>
    <w:p w14:paraId="744FAC25" w14:textId="1E19172A" w:rsidR="00FC6D27" w:rsidRDefault="00FC6D27" w:rsidP="00FC6D27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الجامعه </w:t>
      </w:r>
      <w:r w:rsidR="00B30067">
        <w:rPr>
          <w:rFonts w:cs="Monotype Koufi"/>
          <w:b/>
          <w:bCs/>
          <w:rtl/>
          <w:lang w:val="en-GB"/>
        </w:rPr>
        <w:t>الاردنية</w:t>
      </w:r>
    </w:p>
    <w:p w14:paraId="2D743742" w14:textId="77777777" w:rsidR="00FC6D27" w:rsidRDefault="00FC6D27" w:rsidP="00FC6D27">
      <w:pPr>
        <w:bidi/>
        <w:rPr>
          <w:rFonts w:cs="Monotype Koufi"/>
          <w:b/>
          <w:bCs/>
          <w:rtl/>
        </w:rPr>
      </w:pPr>
    </w:p>
    <w:p w14:paraId="55BEF979" w14:textId="77777777" w:rsidR="00FC6D27" w:rsidRDefault="00FC6D27" w:rsidP="00FC6D27">
      <w:pPr>
        <w:bidi/>
        <w:rPr>
          <w:rFonts w:cs="Monotype Koufi"/>
          <w:b/>
          <w:bCs/>
          <w:rtl/>
        </w:rPr>
      </w:pPr>
    </w:p>
    <w:p w14:paraId="027C7FDC" w14:textId="77777777" w:rsidR="00DA51EB" w:rsidRDefault="00DA51EB" w:rsidP="00DA51EB">
      <w:pPr>
        <w:bidi/>
        <w:rPr>
          <w:rFonts w:cs="Monotype Koufi"/>
          <w:b/>
          <w:bCs/>
          <w:rtl/>
        </w:rPr>
      </w:pPr>
    </w:p>
    <w:p w14:paraId="77E851D4" w14:textId="77777777" w:rsidR="00F3745C" w:rsidRDefault="00F3745C" w:rsidP="009953E8">
      <w:pPr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    </w:t>
      </w:r>
    </w:p>
    <w:p w14:paraId="2698318C" w14:textId="499731D0" w:rsidR="00F3745C" w:rsidRDefault="00F3745C" w:rsidP="00EB5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اللغات والمهارات</w:t>
      </w:r>
    </w:p>
    <w:p w14:paraId="37B1812E" w14:textId="69766FB0" w:rsidR="00F3745C" w:rsidRDefault="0045717B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العربية </w:t>
      </w:r>
    </w:p>
    <w:p w14:paraId="5ABF153B" w14:textId="531059F3" w:rsidR="0045717B" w:rsidRDefault="0045717B" w:rsidP="0045717B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الانجليزية </w:t>
      </w:r>
    </w:p>
    <w:p w14:paraId="7DEFF62D" w14:textId="5F199694" w:rsidR="0045717B" w:rsidRDefault="0045717B" w:rsidP="0045717B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الفرنسية </w:t>
      </w:r>
    </w:p>
    <w:p w14:paraId="2B9B38B1" w14:textId="77777777" w:rsidR="009953E8" w:rsidRPr="0045717B" w:rsidRDefault="009953E8" w:rsidP="0045717B">
      <w:pPr>
        <w:bidi/>
        <w:ind w:left="360"/>
        <w:rPr>
          <w:rFonts w:cs="Monotype Koufi"/>
          <w:b/>
          <w:bCs/>
        </w:rPr>
      </w:pPr>
    </w:p>
    <w:p w14:paraId="7CDAAE52" w14:textId="77777777" w:rsidR="009953E8" w:rsidRDefault="009953E8" w:rsidP="009953E8">
      <w:pPr>
        <w:bidi/>
        <w:ind w:right="360"/>
        <w:rPr>
          <w:rFonts w:cs="Monotype Koufi"/>
          <w:b/>
          <w:bCs/>
        </w:rPr>
      </w:pPr>
    </w:p>
    <w:p w14:paraId="6C5E7FB0" w14:textId="77777777" w:rsidR="00F3745C" w:rsidRDefault="00F3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>الخبرات العلمية</w:t>
      </w:r>
    </w:p>
    <w:p w14:paraId="0055858B" w14:textId="2B40F3FF" w:rsidR="00F3745C" w:rsidRDefault="00156BD8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>محامية مزاولة</w:t>
      </w:r>
      <w:r w:rsidR="00AD3580">
        <w:rPr>
          <w:rFonts w:cs="Monotype Koufi"/>
          <w:b/>
          <w:bCs/>
          <w:rtl/>
          <w:lang w:val="en-GB"/>
        </w:rPr>
        <w:t xml:space="preserve"> ( نقابة المحامين الاردنيين</w:t>
      </w:r>
      <w:r w:rsidR="00881FBA">
        <w:rPr>
          <w:rFonts w:cs="Monotype Koufi"/>
          <w:b/>
          <w:bCs/>
          <w:rtl/>
          <w:lang w:val="en-GB"/>
        </w:rPr>
        <w:t xml:space="preserve">) </w:t>
      </w:r>
      <w:r>
        <w:rPr>
          <w:rFonts w:cs="Monotype Koufi" w:hint="cs"/>
          <w:b/>
          <w:bCs/>
          <w:rtl/>
        </w:rPr>
        <w:t xml:space="preserve"> من</w:t>
      </w:r>
      <w:r w:rsidR="00723751">
        <w:rPr>
          <w:rFonts w:cs="Monotype Koufi"/>
          <w:b/>
          <w:bCs/>
          <w:rtl/>
          <w:lang w:val="en-GB"/>
        </w:rPr>
        <w:t xml:space="preserve"> </w:t>
      </w:r>
      <w:r>
        <w:rPr>
          <w:rFonts w:cs="Monotype Koufi" w:hint="cs"/>
          <w:b/>
          <w:bCs/>
          <w:rtl/>
        </w:rPr>
        <w:t>2009</w:t>
      </w:r>
      <w:r w:rsidR="00723751">
        <w:rPr>
          <w:rFonts w:cs="Monotype Koufi"/>
          <w:b/>
          <w:bCs/>
          <w:rtl/>
          <w:lang w:val="en-GB"/>
        </w:rPr>
        <w:t xml:space="preserve">   لغاية الان   عمان  -  الاردن  </w:t>
      </w:r>
    </w:p>
    <w:p w14:paraId="6BF0C9AF" w14:textId="032F3853" w:rsidR="009953E8" w:rsidRDefault="000757A8" w:rsidP="009953E8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باحثه قانونية  مركز الدراسات والتطوير   الاتحاد الاردني لشركات التامين    2002 </w:t>
      </w:r>
      <w:r w:rsidR="0056433F">
        <w:rPr>
          <w:rFonts w:cs="Monotype Koufi"/>
          <w:b/>
          <w:bCs/>
          <w:rtl/>
        </w:rPr>
        <w:t>–</w:t>
      </w:r>
      <w:r w:rsidR="0056433F">
        <w:rPr>
          <w:rFonts w:cs="Monotype Koufi" w:hint="cs"/>
          <w:b/>
          <w:bCs/>
          <w:rtl/>
        </w:rPr>
        <w:t xml:space="preserve"> 2007</w:t>
      </w:r>
    </w:p>
    <w:p w14:paraId="6F5F8C20" w14:textId="2F20D04B" w:rsidR="0056433F" w:rsidRDefault="0056433F" w:rsidP="0056433F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محاضر متفرغ  كلية الحقوق جامعة جرش </w:t>
      </w:r>
      <w:r w:rsidR="00011302">
        <w:rPr>
          <w:rFonts w:cs="Monotype Koufi" w:hint="cs"/>
          <w:b/>
          <w:bCs/>
          <w:rtl/>
        </w:rPr>
        <w:t>2007-2009</w:t>
      </w:r>
    </w:p>
    <w:p w14:paraId="3E31312C" w14:textId="7E032AB8" w:rsidR="0056433F" w:rsidRDefault="0056433F" w:rsidP="0056433F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محاضر متفرغ كلية الحقوق جامعة </w:t>
      </w:r>
      <w:r w:rsidR="00011302">
        <w:rPr>
          <w:rFonts w:cs="Monotype Koufi" w:hint="cs"/>
          <w:b/>
          <w:bCs/>
          <w:rtl/>
        </w:rPr>
        <w:t>عجلون الوطنية  2012 -2015</w:t>
      </w:r>
    </w:p>
    <w:p w14:paraId="0F763484" w14:textId="28980AB9" w:rsidR="009953E8" w:rsidRDefault="00011302" w:rsidP="009953E8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عضو مجلس الامناء  جامعة جرش  </w:t>
      </w:r>
      <w:r w:rsidR="001A6364">
        <w:rPr>
          <w:rFonts w:cs="Monotype Koufi" w:hint="cs"/>
          <w:b/>
          <w:bCs/>
          <w:rtl/>
        </w:rPr>
        <w:t>2016-2020</w:t>
      </w:r>
    </w:p>
    <w:p w14:paraId="1268AA28" w14:textId="7CE6997D" w:rsidR="001A6364" w:rsidRDefault="001A6364" w:rsidP="001A6364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رئيس لجنة تأديب اعضاء الهيئة الادارية   جامعة عجلون الوطنية  </w:t>
      </w:r>
      <w:r w:rsidR="00156BD8">
        <w:rPr>
          <w:rFonts w:cs="Monotype Koufi" w:hint="cs"/>
          <w:b/>
          <w:bCs/>
          <w:rtl/>
        </w:rPr>
        <w:t>2012-2015</w:t>
      </w:r>
    </w:p>
    <w:p w14:paraId="7DF6FE44" w14:textId="29B30ACD" w:rsidR="00F3745C" w:rsidRPr="0033420A" w:rsidRDefault="001D1874" w:rsidP="00B87C32">
      <w:pPr>
        <w:numPr>
          <w:ilvl w:val="0"/>
          <w:numId w:val="1"/>
        </w:numPr>
        <w:bidi/>
        <w:ind w:right="0"/>
        <w:rPr>
          <w:rFonts w:cs="Monotype Koufi"/>
          <w:b/>
          <w:bCs/>
        </w:rPr>
      </w:pPr>
      <w:r>
        <w:rPr>
          <w:rFonts w:cs="Monotype Koufi" w:hint="cs"/>
          <w:b/>
          <w:bCs/>
          <w:rtl/>
        </w:rPr>
        <w:t xml:space="preserve">استاذ مساعد قسم القانون الخاص كلية الحقوق جامعة جرش </w:t>
      </w:r>
      <w:r w:rsidR="00B245FE">
        <w:rPr>
          <w:rFonts w:cs="Monotype Koufi"/>
          <w:b/>
          <w:bCs/>
        </w:rPr>
        <w:t xml:space="preserve">2021  </w:t>
      </w:r>
      <w:r w:rsidR="00B245FE">
        <w:rPr>
          <w:rFonts w:cs="Monotype Koufi"/>
          <w:b/>
          <w:bCs/>
          <w:rtl/>
          <w:lang w:val="en-GB"/>
        </w:rPr>
        <w:t xml:space="preserve">لغاية الان </w:t>
      </w:r>
    </w:p>
    <w:p w14:paraId="63DA086A" w14:textId="44E47668" w:rsidR="0033420A" w:rsidRPr="00B87C32" w:rsidRDefault="0033420A" w:rsidP="00765823">
      <w:pPr>
        <w:bidi/>
        <w:ind w:left="360" w:right="360"/>
        <w:rPr>
          <w:rFonts w:cs="Monotype Koufi"/>
          <w:b/>
          <w:bCs/>
        </w:rPr>
      </w:pPr>
    </w:p>
    <w:p w14:paraId="07856CB8" w14:textId="282F3BC7" w:rsidR="00F3745C" w:rsidRDefault="004A7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الإنجازات البحثية </w:t>
      </w:r>
    </w:p>
    <w:p w14:paraId="77FD6AFA" w14:textId="77777777" w:rsidR="00EB5E29" w:rsidRDefault="00EB5E29" w:rsidP="00EB5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bidi/>
        <w:rPr>
          <w:rFonts w:cs="Monotype Koufi"/>
          <w:b/>
          <w:bCs/>
          <w:rtl/>
        </w:rPr>
      </w:pPr>
    </w:p>
    <w:p w14:paraId="60078DA9" w14:textId="0D85738B" w:rsidR="009953E8" w:rsidRPr="00EB5E29" w:rsidRDefault="009953E8" w:rsidP="00EB5E29">
      <w:pPr>
        <w:bidi/>
        <w:ind w:left="1472" w:hanging="1472"/>
        <w:rPr>
          <w:rFonts w:cs="Monotype Koufi"/>
          <w:b/>
          <w:bCs/>
          <w:rtl/>
        </w:rPr>
      </w:pPr>
    </w:p>
    <w:p w14:paraId="5E7F9FE0" w14:textId="5309B0C6" w:rsidR="004D79B8" w:rsidRPr="003F5081" w:rsidRDefault="00543AE7" w:rsidP="003F5081">
      <w:pPr>
        <w:pStyle w:val="ListParagraph"/>
        <w:numPr>
          <w:ilvl w:val="0"/>
          <w:numId w:val="7"/>
        </w:numPr>
        <w:bidi/>
        <w:rPr>
          <w:rFonts w:cs="Monotype Koufi"/>
          <w:b/>
          <w:bCs/>
          <w:rtl/>
        </w:rPr>
      </w:pPr>
      <w:r w:rsidRPr="003F5081">
        <w:rPr>
          <w:rFonts w:cs="Monotype Koufi" w:hint="cs"/>
          <w:b/>
          <w:bCs/>
          <w:rtl/>
        </w:rPr>
        <w:t xml:space="preserve">المسؤولية المدنيه المفترضة حكما بحق </w:t>
      </w:r>
      <w:r w:rsidR="004D79B8" w:rsidRPr="003F5081">
        <w:rPr>
          <w:rFonts w:cs="Monotype Koufi" w:hint="cs"/>
          <w:b/>
          <w:bCs/>
          <w:rtl/>
        </w:rPr>
        <w:t>شركة التأمين بموجب نظام التامين الالزامي على المركبات   رسالة التامين  مجلد9 العدد3</w:t>
      </w:r>
      <w:r w:rsidR="001D1874" w:rsidRPr="003F5081">
        <w:rPr>
          <w:rFonts w:cs="Monotype Koufi" w:hint="cs"/>
          <w:b/>
          <w:bCs/>
          <w:rtl/>
        </w:rPr>
        <w:t xml:space="preserve">   2006</w:t>
      </w:r>
    </w:p>
    <w:p w14:paraId="1CD27EF6" w14:textId="6EAF849E" w:rsidR="00F3745C" w:rsidRPr="003F5081" w:rsidRDefault="003E6D13" w:rsidP="003F5081">
      <w:pPr>
        <w:pStyle w:val="ListParagraph"/>
        <w:numPr>
          <w:ilvl w:val="0"/>
          <w:numId w:val="7"/>
        </w:numPr>
        <w:bidi/>
        <w:rPr>
          <w:rFonts w:cs="Monotype Koufi"/>
          <w:b/>
          <w:bCs/>
          <w:rtl/>
        </w:rPr>
      </w:pPr>
      <w:r w:rsidRPr="003F5081">
        <w:rPr>
          <w:rFonts w:cs="Monotype Koufi" w:hint="cs"/>
          <w:b/>
          <w:bCs/>
          <w:rtl/>
        </w:rPr>
        <w:t xml:space="preserve">حكم شرط التجربة في عقد العمل محدد المدة والآثار المترتبة عليه </w:t>
      </w:r>
      <w:r w:rsidR="001E6BD0" w:rsidRPr="003F5081">
        <w:rPr>
          <w:rFonts w:cs="Monotype Koufi" w:hint="cs"/>
          <w:b/>
          <w:bCs/>
          <w:rtl/>
        </w:rPr>
        <w:t xml:space="preserve"> </w:t>
      </w:r>
      <w:r w:rsidR="00DC3E25" w:rsidRPr="003F5081">
        <w:rPr>
          <w:rFonts w:cs="Monotype Koufi" w:hint="cs"/>
          <w:b/>
          <w:bCs/>
          <w:rtl/>
        </w:rPr>
        <w:t xml:space="preserve">مجلة العلوم القانونية والسياسية العدد رقم 2 </w:t>
      </w:r>
      <w:r w:rsidR="004634BC" w:rsidRPr="003F5081">
        <w:rPr>
          <w:rFonts w:cs="Monotype Koufi" w:hint="cs"/>
          <w:b/>
          <w:bCs/>
          <w:rtl/>
        </w:rPr>
        <w:t>الستة 10 2020</w:t>
      </w:r>
    </w:p>
    <w:p w14:paraId="7AFBD19A" w14:textId="0B6988B7" w:rsidR="007E4DAF" w:rsidRPr="003F5081" w:rsidRDefault="007E4DAF" w:rsidP="003F5081">
      <w:pPr>
        <w:pStyle w:val="ListParagraph"/>
        <w:numPr>
          <w:ilvl w:val="0"/>
          <w:numId w:val="7"/>
        </w:numPr>
        <w:bidi/>
        <w:rPr>
          <w:rFonts w:cs="Monotype Koufi"/>
          <w:b/>
          <w:bCs/>
          <w:rtl/>
        </w:rPr>
      </w:pPr>
      <w:r w:rsidRPr="003F5081">
        <w:rPr>
          <w:rFonts w:cs="Monotype Koufi" w:hint="cs"/>
          <w:b/>
          <w:bCs/>
          <w:rtl/>
        </w:rPr>
        <w:t>نطاق التزام المحكم بالافصاح والآثار المترتبة عليه</w:t>
      </w:r>
      <w:r w:rsidR="004634BC" w:rsidRPr="003F5081">
        <w:rPr>
          <w:rFonts w:cs="Monotype Koufi" w:hint="cs"/>
          <w:b/>
          <w:bCs/>
          <w:rtl/>
        </w:rPr>
        <w:t xml:space="preserve"> </w:t>
      </w:r>
      <w:r w:rsidR="001F7123" w:rsidRPr="003F5081">
        <w:rPr>
          <w:rFonts w:cs="Monotype Koufi" w:hint="cs"/>
          <w:b/>
          <w:bCs/>
          <w:rtl/>
        </w:rPr>
        <w:t xml:space="preserve">مجلة كلية الشريعة والقانون بتفهنا </w:t>
      </w:r>
      <w:r w:rsidR="0054321A" w:rsidRPr="003F5081">
        <w:rPr>
          <w:rFonts w:cs="Monotype Koufi" w:hint="cs"/>
          <w:b/>
          <w:bCs/>
          <w:rtl/>
        </w:rPr>
        <w:t xml:space="preserve"> دقلهية العدد 22 الجزء2  2020</w:t>
      </w:r>
    </w:p>
    <w:p w14:paraId="14E817EE" w14:textId="39CBFE53" w:rsidR="00CF4E43" w:rsidRPr="003F5081" w:rsidRDefault="00A10EE2" w:rsidP="003F5081">
      <w:pPr>
        <w:pStyle w:val="ListParagraph"/>
        <w:numPr>
          <w:ilvl w:val="0"/>
          <w:numId w:val="7"/>
        </w:numPr>
        <w:bidi/>
        <w:rPr>
          <w:rFonts w:cs="Monotype Koufi"/>
          <w:b/>
          <w:bCs/>
          <w:rtl/>
        </w:rPr>
      </w:pPr>
      <w:r w:rsidRPr="003F5081">
        <w:rPr>
          <w:rFonts w:cs="Monotype Koufi" w:hint="cs"/>
          <w:b/>
          <w:bCs/>
          <w:rtl/>
        </w:rPr>
        <w:t xml:space="preserve">مدى فعالية نظام تظلم المستثمرين في توفير الضمانات القانونية للمستثمرين في الاردن دراسة مقارنة </w:t>
      </w:r>
    </w:p>
    <w:p w14:paraId="26EABF3C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  <w:r w:rsidRPr="00CF4E43">
        <w:rPr>
          <w:rFonts w:cs="Monotype Koufi" w:hint="cs"/>
          <w:b/>
          <w:bCs/>
          <w:rtl/>
        </w:rPr>
        <w:t>منشور</w:t>
      </w:r>
      <w:r w:rsidRPr="00CF4E43">
        <w:rPr>
          <w:rFonts w:cs="Monotype Koufi"/>
          <w:b/>
          <w:bCs/>
          <w:rtl/>
        </w:rPr>
        <w:t xml:space="preserve"> </w:t>
      </w:r>
      <w:r w:rsidRPr="00CF4E43">
        <w:rPr>
          <w:rFonts w:cs="Monotype Koufi" w:hint="cs"/>
          <w:b/>
          <w:bCs/>
          <w:rtl/>
        </w:rPr>
        <w:t>في</w:t>
      </w:r>
      <w:r w:rsidRPr="00CF4E43">
        <w:rPr>
          <w:rFonts w:cs="Monotype Koufi"/>
          <w:b/>
          <w:bCs/>
          <w:rtl/>
        </w:rPr>
        <w:t xml:space="preserve"> </w:t>
      </w:r>
      <w:r w:rsidRPr="00CF4E43">
        <w:rPr>
          <w:rFonts w:cs="Monotype Koufi" w:hint="cs"/>
          <w:b/>
          <w:bCs/>
          <w:rtl/>
        </w:rPr>
        <w:t>مجلة</w:t>
      </w:r>
      <w:r w:rsidRPr="00CF4E43">
        <w:rPr>
          <w:rFonts w:cs="Monotype Koufi"/>
          <w:b/>
          <w:bCs/>
          <w:rtl/>
        </w:rPr>
        <w:t xml:space="preserve"> </w:t>
      </w:r>
      <w:r w:rsidRPr="00CF4E43">
        <w:rPr>
          <w:rFonts w:cs="Monotype Koufi" w:hint="cs"/>
          <w:b/>
          <w:bCs/>
          <w:rtl/>
        </w:rPr>
        <w:t>الاطروحة</w:t>
      </w:r>
      <w:r w:rsidRPr="00CF4E43">
        <w:rPr>
          <w:rFonts w:cs="Monotype Koufi"/>
          <w:b/>
          <w:bCs/>
          <w:rtl/>
        </w:rPr>
        <w:t xml:space="preserve"> </w:t>
      </w:r>
      <w:r w:rsidRPr="00CF4E43">
        <w:rPr>
          <w:rFonts w:cs="Monotype Koufi" w:hint="cs"/>
          <w:b/>
          <w:bCs/>
          <w:rtl/>
        </w:rPr>
        <w:t>عدد</w:t>
      </w:r>
      <w:r w:rsidRPr="00CF4E43">
        <w:rPr>
          <w:rFonts w:cs="Monotype Koufi"/>
          <w:b/>
          <w:bCs/>
          <w:rtl/>
        </w:rPr>
        <w:t xml:space="preserve"> ١ </w:t>
      </w:r>
      <w:r w:rsidRPr="00CF4E43">
        <w:rPr>
          <w:rFonts w:cs="Monotype Koufi" w:hint="cs"/>
          <w:b/>
          <w:bCs/>
          <w:rtl/>
        </w:rPr>
        <w:t>سنة</w:t>
      </w:r>
      <w:r w:rsidRPr="00CF4E43">
        <w:rPr>
          <w:rFonts w:cs="Monotype Koufi"/>
          <w:b/>
          <w:bCs/>
          <w:rtl/>
        </w:rPr>
        <w:t xml:space="preserve"> 2023</w:t>
      </w:r>
    </w:p>
    <w:p w14:paraId="16B71600" w14:textId="77777777" w:rsidR="00CF4E43" w:rsidRPr="00931C05" w:rsidRDefault="00CF4E43" w:rsidP="00931C05">
      <w:pPr>
        <w:pStyle w:val="ListParagraph"/>
        <w:numPr>
          <w:ilvl w:val="0"/>
          <w:numId w:val="8"/>
        </w:numPr>
        <w:bidi/>
        <w:rPr>
          <w:rFonts w:cs="Monotype Koufi"/>
          <w:b/>
          <w:bCs/>
          <w:rtl/>
        </w:rPr>
      </w:pPr>
      <w:r w:rsidRPr="00931C05">
        <w:rPr>
          <w:rFonts w:cs="Monotype Koufi"/>
          <w:b/>
          <w:bCs/>
        </w:rPr>
        <w:t>Suspension of contract and it's impact on contract obligations Russian law journal-</w:t>
      </w:r>
      <w:proofErr w:type="spellStart"/>
      <w:r w:rsidRPr="00931C05">
        <w:rPr>
          <w:rFonts w:cs="Monotype Koufi"/>
          <w:b/>
          <w:bCs/>
        </w:rPr>
        <w:t>vol</w:t>
      </w:r>
      <w:proofErr w:type="spellEnd"/>
      <w:r w:rsidRPr="00931C05">
        <w:rPr>
          <w:rFonts w:cs="Monotype Koufi"/>
          <w:b/>
          <w:bCs/>
        </w:rPr>
        <w:t xml:space="preserve"> NO 3/2023</w:t>
      </w:r>
    </w:p>
    <w:p w14:paraId="08D3B021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3C18A952" w14:textId="77777777" w:rsidR="00CF4E43" w:rsidRPr="00931C05" w:rsidRDefault="00CF4E43" w:rsidP="00931C05">
      <w:pPr>
        <w:pStyle w:val="ListParagraph"/>
        <w:numPr>
          <w:ilvl w:val="0"/>
          <w:numId w:val="8"/>
        </w:numPr>
        <w:bidi/>
        <w:rPr>
          <w:rFonts w:cs="Monotype Koufi"/>
          <w:b/>
          <w:bCs/>
          <w:rtl/>
        </w:rPr>
      </w:pPr>
      <w:r w:rsidRPr="00931C05">
        <w:rPr>
          <w:rFonts w:cs="Monotype Koufi"/>
          <w:b/>
          <w:bCs/>
        </w:rPr>
        <w:t>Joint and solidarity Obligation in the Jordanian Legislation Migration Letters Vol 3 2024</w:t>
      </w:r>
      <w:r w:rsidRPr="00931C05">
        <w:rPr>
          <w:rFonts w:cs="Monotype Koufi"/>
          <w:b/>
          <w:bCs/>
          <w:rtl/>
        </w:rPr>
        <w:t xml:space="preserve">   </w:t>
      </w:r>
      <w:r w:rsidRPr="00931C05">
        <w:rPr>
          <w:rFonts w:cs="Monotype Koufi" w:hint="cs"/>
          <w:b/>
          <w:bCs/>
          <w:rtl/>
        </w:rPr>
        <w:t>سكوبس</w:t>
      </w:r>
    </w:p>
    <w:p w14:paraId="192485A2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29275F56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668124A8" w14:textId="77777777" w:rsidR="00CF4E43" w:rsidRPr="00BC6AEE" w:rsidRDefault="00CF4E43" w:rsidP="00BC6AEE">
      <w:pPr>
        <w:pStyle w:val="ListParagraph"/>
        <w:numPr>
          <w:ilvl w:val="0"/>
          <w:numId w:val="8"/>
        </w:numPr>
        <w:bidi/>
        <w:rPr>
          <w:rFonts w:cs="Monotype Koufi"/>
          <w:b/>
          <w:bCs/>
          <w:rtl/>
        </w:rPr>
      </w:pPr>
      <w:r w:rsidRPr="00BC6AEE">
        <w:rPr>
          <w:rFonts w:cs="Monotype Koufi"/>
          <w:b/>
          <w:bCs/>
        </w:rPr>
        <w:t>Notification commitment as a mechanism for consumer protection according to consumer law no.7 of 2017</w:t>
      </w:r>
      <w:r w:rsidRPr="00BC6AEE">
        <w:rPr>
          <w:rFonts w:cs="Monotype Koufi"/>
          <w:b/>
          <w:bCs/>
          <w:rtl/>
        </w:rPr>
        <w:t xml:space="preserve"> </w:t>
      </w:r>
    </w:p>
    <w:p w14:paraId="036826A3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  <w:r w:rsidRPr="00CF4E43">
        <w:rPr>
          <w:rFonts w:cs="Monotype Koufi"/>
          <w:b/>
          <w:bCs/>
        </w:rPr>
        <w:t xml:space="preserve">Law and human </w:t>
      </w:r>
      <w:proofErr w:type="spellStart"/>
      <w:r w:rsidRPr="00CF4E43">
        <w:rPr>
          <w:rFonts w:cs="Monotype Koufi"/>
          <w:b/>
          <w:bCs/>
        </w:rPr>
        <w:t>behaviour</w:t>
      </w:r>
      <w:proofErr w:type="spellEnd"/>
      <w:r w:rsidRPr="00CF4E43">
        <w:rPr>
          <w:rFonts w:cs="Monotype Koufi"/>
          <w:b/>
          <w:bCs/>
        </w:rPr>
        <w:t xml:space="preserve"> Vol 47  No2 2024</w:t>
      </w:r>
      <w:r w:rsidRPr="00CF4E43">
        <w:rPr>
          <w:rFonts w:cs="Monotype Koufi"/>
          <w:b/>
          <w:bCs/>
          <w:rtl/>
        </w:rPr>
        <w:t xml:space="preserve">  </w:t>
      </w:r>
      <w:r w:rsidRPr="00CF4E43">
        <w:rPr>
          <w:rFonts w:cs="Monotype Koufi" w:hint="cs"/>
          <w:b/>
          <w:bCs/>
          <w:rtl/>
        </w:rPr>
        <w:t>سكوبس</w:t>
      </w:r>
    </w:p>
    <w:p w14:paraId="4D9EFA61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66F839CC" w14:textId="77777777" w:rsidR="00CF4E43" w:rsidRPr="00BC6AEE" w:rsidRDefault="00CF4E43" w:rsidP="00BC6AEE">
      <w:pPr>
        <w:pStyle w:val="ListParagraph"/>
        <w:numPr>
          <w:ilvl w:val="0"/>
          <w:numId w:val="9"/>
        </w:numPr>
        <w:bidi/>
        <w:rPr>
          <w:rFonts w:cs="Monotype Koufi"/>
          <w:b/>
          <w:bCs/>
          <w:rtl/>
        </w:rPr>
      </w:pPr>
      <w:r w:rsidRPr="00BC6AEE">
        <w:rPr>
          <w:rFonts w:cs="Monotype Koufi"/>
          <w:b/>
          <w:bCs/>
        </w:rPr>
        <w:t xml:space="preserve">Legal guarantees for women in Jordanian labor law A comparative study with international labor     </w:t>
      </w:r>
      <w:proofErr w:type="spellStart"/>
      <w:r w:rsidRPr="00BC6AEE">
        <w:rPr>
          <w:rFonts w:cs="Monotype Koufi"/>
          <w:b/>
          <w:bCs/>
        </w:rPr>
        <w:t>organisation</w:t>
      </w:r>
      <w:proofErr w:type="spellEnd"/>
    </w:p>
    <w:p w14:paraId="5BCE29CA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  <w:r w:rsidRPr="00CF4E43">
        <w:rPr>
          <w:rFonts w:cs="Monotype Koufi"/>
          <w:b/>
          <w:bCs/>
        </w:rPr>
        <w:t xml:space="preserve">Law and human </w:t>
      </w:r>
      <w:proofErr w:type="spellStart"/>
      <w:r w:rsidRPr="00CF4E43">
        <w:rPr>
          <w:rFonts w:cs="Monotype Koufi"/>
          <w:b/>
          <w:bCs/>
        </w:rPr>
        <w:t>behaviour</w:t>
      </w:r>
      <w:proofErr w:type="spellEnd"/>
      <w:r w:rsidRPr="00CF4E43">
        <w:rPr>
          <w:rFonts w:cs="Monotype Koufi"/>
          <w:b/>
          <w:bCs/>
        </w:rPr>
        <w:t xml:space="preserve"> </w:t>
      </w:r>
      <w:proofErr w:type="spellStart"/>
      <w:r w:rsidRPr="00CF4E43">
        <w:rPr>
          <w:rFonts w:cs="Monotype Koufi"/>
          <w:b/>
          <w:bCs/>
        </w:rPr>
        <w:t>vol</w:t>
      </w:r>
      <w:proofErr w:type="spellEnd"/>
      <w:r w:rsidRPr="00CF4E43">
        <w:rPr>
          <w:rFonts w:cs="Monotype Koufi"/>
          <w:b/>
          <w:bCs/>
        </w:rPr>
        <w:t xml:space="preserve"> 48 NO 2 2024</w:t>
      </w:r>
      <w:r w:rsidRPr="00CF4E43">
        <w:rPr>
          <w:rFonts w:cs="Monotype Koufi"/>
          <w:b/>
          <w:bCs/>
          <w:rtl/>
        </w:rPr>
        <w:t xml:space="preserve"> </w:t>
      </w:r>
      <w:r w:rsidRPr="00CF4E43">
        <w:rPr>
          <w:rFonts w:cs="Monotype Koufi" w:hint="cs"/>
          <w:b/>
          <w:bCs/>
          <w:rtl/>
        </w:rPr>
        <w:t>سكوبس</w:t>
      </w:r>
    </w:p>
    <w:p w14:paraId="0F260CB1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49F66779" w14:textId="1E1CD928" w:rsidR="00072CB8" w:rsidRDefault="00AB09CA" w:rsidP="00187B17">
      <w:pPr>
        <w:pStyle w:val="ListParagraph"/>
        <w:numPr>
          <w:ilvl w:val="0"/>
          <w:numId w:val="9"/>
        </w:numPr>
        <w:bidi/>
        <w:rPr>
          <w:rFonts w:cs="Monotype Koufi"/>
          <w:b/>
          <w:bCs/>
        </w:rPr>
      </w:pPr>
      <w:r>
        <w:rPr>
          <w:rFonts w:cs="Monotype Koufi"/>
          <w:b/>
          <w:bCs/>
          <w:rtl/>
          <w:lang w:val="en-GB"/>
        </w:rPr>
        <w:t xml:space="preserve">مدى فعالية </w:t>
      </w:r>
      <w:r w:rsidR="00CF4E43" w:rsidRPr="00187B17">
        <w:rPr>
          <w:rFonts w:cs="Monotype Koufi" w:hint="cs"/>
          <w:b/>
          <w:bCs/>
          <w:rtl/>
        </w:rPr>
        <w:t>الحماية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القانونية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للمرأة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من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التحرش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الجنسي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في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مكان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العمل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وفقا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لأحكام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قانون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العمل</w:t>
      </w:r>
      <w:r w:rsidR="00CF4E43" w:rsidRPr="00187B17">
        <w:rPr>
          <w:rFonts w:cs="Monotype Koufi"/>
          <w:b/>
          <w:bCs/>
          <w:rtl/>
        </w:rPr>
        <w:t xml:space="preserve"> </w:t>
      </w:r>
      <w:r w:rsidR="00CF4E43" w:rsidRPr="00187B17">
        <w:rPr>
          <w:rFonts w:cs="Monotype Koufi" w:hint="cs"/>
          <w:b/>
          <w:bCs/>
          <w:rtl/>
        </w:rPr>
        <w:t>الاردني</w:t>
      </w:r>
      <w:r w:rsidR="00CF4E43" w:rsidRPr="00187B17">
        <w:rPr>
          <w:rFonts w:cs="Monotype Koufi"/>
          <w:b/>
          <w:bCs/>
          <w:rtl/>
        </w:rPr>
        <w:t xml:space="preserve">  </w:t>
      </w:r>
    </w:p>
    <w:p w14:paraId="41C1A1C4" w14:textId="398007EE" w:rsidR="00CF4E43" w:rsidRPr="00187B17" w:rsidRDefault="00CF4E43" w:rsidP="00072CB8">
      <w:pPr>
        <w:pStyle w:val="ListParagraph"/>
        <w:bidi/>
        <w:rPr>
          <w:rFonts w:cs="Monotype Koufi"/>
          <w:b/>
          <w:bCs/>
          <w:rtl/>
        </w:rPr>
      </w:pPr>
      <w:r w:rsidRPr="00187B17">
        <w:rPr>
          <w:rFonts w:cs="Monotype Koufi" w:hint="cs"/>
          <w:b/>
          <w:bCs/>
          <w:rtl/>
        </w:rPr>
        <w:t>مجلة</w:t>
      </w:r>
      <w:r w:rsidRPr="00187B17">
        <w:rPr>
          <w:rFonts w:cs="Monotype Koufi"/>
          <w:b/>
          <w:bCs/>
          <w:rtl/>
        </w:rPr>
        <w:t xml:space="preserve">  </w:t>
      </w:r>
      <w:r w:rsidRPr="00187B17">
        <w:rPr>
          <w:rFonts w:cs="Monotype Koufi" w:hint="cs"/>
          <w:b/>
          <w:bCs/>
          <w:rtl/>
        </w:rPr>
        <w:t>جرش</w:t>
      </w:r>
      <w:r w:rsidR="00FB50DC">
        <w:rPr>
          <w:rFonts w:cs="Monotype Koufi" w:hint="cs"/>
          <w:b/>
          <w:bCs/>
          <w:rtl/>
        </w:rPr>
        <w:t xml:space="preserve"> للبحوث والدراسات </w:t>
      </w:r>
      <w:r w:rsidRPr="00187B17">
        <w:rPr>
          <w:rFonts w:cs="Monotype Koufi"/>
          <w:b/>
          <w:bCs/>
          <w:rtl/>
        </w:rPr>
        <w:t xml:space="preserve"> </w:t>
      </w:r>
      <w:r w:rsidR="00A72E7A">
        <w:rPr>
          <w:rFonts w:cs="Monotype Koufi"/>
          <w:b/>
          <w:bCs/>
          <w:rtl/>
          <w:lang w:val="en-GB"/>
        </w:rPr>
        <w:t xml:space="preserve">مجلد 25 العدد 1  </w:t>
      </w:r>
      <w:r w:rsidR="0082557F">
        <w:rPr>
          <w:rFonts w:cs="Monotype Koufi"/>
          <w:b/>
          <w:bCs/>
          <w:rtl/>
          <w:lang w:val="en-GB"/>
        </w:rPr>
        <w:t>2025</w:t>
      </w:r>
    </w:p>
    <w:p w14:paraId="3C67B046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70E23FA0" w14:textId="77777777" w:rsidR="00CF4E43" w:rsidRPr="00187B17" w:rsidRDefault="00CF4E43" w:rsidP="00187B17">
      <w:pPr>
        <w:pStyle w:val="ListParagraph"/>
        <w:numPr>
          <w:ilvl w:val="0"/>
          <w:numId w:val="9"/>
        </w:numPr>
        <w:bidi/>
        <w:rPr>
          <w:rFonts w:cs="Monotype Koufi"/>
          <w:b/>
          <w:bCs/>
          <w:rtl/>
        </w:rPr>
      </w:pPr>
      <w:r w:rsidRPr="00187B17">
        <w:rPr>
          <w:rFonts w:cs="Monotype Koufi" w:hint="cs"/>
          <w:b/>
          <w:bCs/>
          <w:rtl/>
        </w:rPr>
        <w:t>الحماية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القانونية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للحق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في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الصورة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دراسة</w:t>
      </w:r>
      <w:r w:rsidRPr="00187B17">
        <w:rPr>
          <w:rFonts w:cs="Monotype Koufi"/>
          <w:b/>
          <w:bCs/>
          <w:rtl/>
        </w:rPr>
        <w:t xml:space="preserve"> </w:t>
      </w:r>
      <w:r w:rsidRPr="00187B17">
        <w:rPr>
          <w:rFonts w:cs="Monotype Koufi" w:hint="cs"/>
          <w:b/>
          <w:bCs/>
          <w:rtl/>
        </w:rPr>
        <w:t>مقارنة</w:t>
      </w:r>
      <w:r w:rsidRPr="00187B17">
        <w:rPr>
          <w:rFonts w:cs="Monotype Koufi"/>
          <w:b/>
          <w:bCs/>
          <w:rtl/>
        </w:rPr>
        <w:t xml:space="preserve"> </w:t>
      </w:r>
    </w:p>
    <w:p w14:paraId="32AFC0EE" w14:textId="71CCC3B6" w:rsidR="00CF4E43" w:rsidRPr="00CF4E43" w:rsidRDefault="006D3DB6" w:rsidP="006D3DB6">
      <w:pPr>
        <w:bidi/>
        <w:ind w:left="720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المجلة </w:t>
      </w:r>
      <w:r w:rsidR="003803DC">
        <w:rPr>
          <w:rFonts w:cs="Monotype Koufi" w:hint="cs"/>
          <w:b/>
          <w:bCs/>
          <w:rtl/>
        </w:rPr>
        <w:t xml:space="preserve">الاردنية في القانون والعلوم السياسية المجلد 17 العدد4 </w:t>
      </w:r>
      <w:r w:rsidR="007C3E2F">
        <w:rPr>
          <w:rFonts w:cs="Monotype Koufi" w:hint="cs"/>
          <w:b/>
          <w:bCs/>
          <w:rtl/>
        </w:rPr>
        <w:t xml:space="preserve">2024  ص </w:t>
      </w:r>
      <w:r w:rsidR="002C0DF6">
        <w:rPr>
          <w:rFonts w:cs="Monotype Koufi" w:hint="cs"/>
          <w:b/>
          <w:bCs/>
          <w:rtl/>
        </w:rPr>
        <w:t>125-150</w:t>
      </w:r>
    </w:p>
    <w:p w14:paraId="1B894234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7BBD9343" w14:textId="77777777" w:rsidR="00CF4E43" w:rsidRPr="00187B17" w:rsidRDefault="00CF4E43" w:rsidP="00187B17">
      <w:pPr>
        <w:pStyle w:val="ListParagraph"/>
        <w:numPr>
          <w:ilvl w:val="0"/>
          <w:numId w:val="10"/>
        </w:numPr>
        <w:bidi/>
        <w:rPr>
          <w:rFonts w:cs="Monotype Koufi"/>
          <w:b/>
          <w:bCs/>
          <w:rtl/>
        </w:rPr>
      </w:pPr>
      <w:r w:rsidRPr="00187B17">
        <w:rPr>
          <w:rFonts w:cs="Monotype Koufi"/>
          <w:b/>
          <w:bCs/>
        </w:rPr>
        <w:t>The effectiveness of the legal protection of geographical indication in Jordanian legislation Kurdish studies VOL 12 NO 2  2024</w:t>
      </w:r>
      <w:r w:rsidRPr="00187B17">
        <w:rPr>
          <w:rFonts w:cs="Monotype Koufi"/>
          <w:b/>
          <w:bCs/>
          <w:rtl/>
        </w:rPr>
        <w:t xml:space="preserve">  </w:t>
      </w:r>
      <w:r w:rsidRPr="00187B17">
        <w:rPr>
          <w:rFonts w:cs="Monotype Koufi" w:hint="cs"/>
          <w:b/>
          <w:bCs/>
          <w:rtl/>
        </w:rPr>
        <w:t>سكوبس</w:t>
      </w:r>
    </w:p>
    <w:p w14:paraId="32C77165" w14:textId="77777777" w:rsidR="00CF4E43" w:rsidRPr="00CF4E43" w:rsidRDefault="00CF4E43" w:rsidP="00CF4E43">
      <w:pPr>
        <w:bidi/>
        <w:rPr>
          <w:rFonts w:cs="Monotype Koufi"/>
          <w:b/>
          <w:bCs/>
          <w:rtl/>
        </w:rPr>
      </w:pPr>
    </w:p>
    <w:p w14:paraId="2855F381" w14:textId="77777777" w:rsidR="00CF4E43" w:rsidRPr="007732B9" w:rsidRDefault="00CF4E43" w:rsidP="007732B9">
      <w:pPr>
        <w:pStyle w:val="ListParagraph"/>
        <w:numPr>
          <w:ilvl w:val="0"/>
          <w:numId w:val="10"/>
        </w:numPr>
        <w:bidi/>
        <w:rPr>
          <w:rFonts w:cs="Monotype Koufi"/>
          <w:b/>
          <w:bCs/>
          <w:rtl/>
        </w:rPr>
      </w:pPr>
      <w:r w:rsidRPr="007732B9">
        <w:rPr>
          <w:rFonts w:cs="Monotype Koufi" w:hint="cs"/>
          <w:b/>
          <w:bCs/>
          <w:rtl/>
        </w:rPr>
        <w:t>المركبات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ذاتية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القيادة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بين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الواقع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والتشريع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دراسة</w:t>
      </w:r>
      <w:r w:rsidRPr="007732B9">
        <w:rPr>
          <w:rFonts w:cs="Monotype Koufi"/>
          <w:b/>
          <w:bCs/>
          <w:rtl/>
        </w:rPr>
        <w:t xml:space="preserve"> </w:t>
      </w:r>
      <w:r w:rsidRPr="007732B9">
        <w:rPr>
          <w:rFonts w:cs="Monotype Koufi" w:hint="cs"/>
          <w:b/>
          <w:bCs/>
          <w:rtl/>
        </w:rPr>
        <w:t>مقارنة</w:t>
      </w:r>
      <w:r w:rsidRPr="007732B9">
        <w:rPr>
          <w:rFonts w:cs="Monotype Koufi"/>
          <w:b/>
          <w:bCs/>
          <w:rtl/>
        </w:rPr>
        <w:t xml:space="preserve"> </w:t>
      </w:r>
    </w:p>
    <w:p w14:paraId="705D59FE" w14:textId="488E5AF1" w:rsidR="00A10EE2" w:rsidRDefault="00072CB8" w:rsidP="00A10EE2">
      <w:pPr>
        <w:bidi/>
        <w:rPr>
          <w:rFonts w:cs="Monotype Koufi"/>
          <w:b/>
          <w:bCs/>
        </w:rPr>
      </w:pPr>
      <w:r>
        <w:rPr>
          <w:rFonts w:cs="Monotype Koufi"/>
          <w:b/>
          <w:bCs/>
          <w:rtl/>
          <w:lang w:val="en-GB"/>
        </w:rPr>
        <w:t xml:space="preserve">          </w:t>
      </w:r>
      <w:r w:rsidR="00CF4E43" w:rsidRPr="00CF4E43">
        <w:rPr>
          <w:rFonts w:cs="Monotype Koufi" w:hint="cs"/>
          <w:b/>
          <w:bCs/>
          <w:rtl/>
        </w:rPr>
        <w:t>مجلة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CF4E43" w:rsidRPr="00CF4E43">
        <w:rPr>
          <w:rFonts w:cs="Monotype Koufi" w:hint="cs"/>
          <w:b/>
          <w:bCs/>
          <w:rtl/>
        </w:rPr>
        <w:t>جرش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FB50DC">
        <w:rPr>
          <w:rFonts w:cs="Monotype Koufi" w:hint="cs"/>
          <w:b/>
          <w:bCs/>
          <w:rtl/>
        </w:rPr>
        <w:t xml:space="preserve">للبحوث والدراسات   </w:t>
      </w:r>
      <w:r w:rsidR="00CF4E43" w:rsidRPr="00CF4E43">
        <w:rPr>
          <w:rFonts w:cs="Monotype Koufi" w:hint="cs"/>
          <w:b/>
          <w:bCs/>
          <w:rtl/>
        </w:rPr>
        <w:t>قيد</w:t>
      </w:r>
      <w:r w:rsidR="00CF4E43" w:rsidRPr="00CF4E43">
        <w:rPr>
          <w:rFonts w:cs="Monotype Koufi"/>
          <w:b/>
          <w:bCs/>
          <w:rtl/>
        </w:rPr>
        <w:t xml:space="preserve"> </w:t>
      </w:r>
      <w:r w:rsidR="00CF4E43" w:rsidRPr="00CF4E43">
        <w:rPr>
          <w:rFonts w:cs="Monotype Koufi" w:hint="cs"/>
          <w:b/>
          <w:bCs/>
          <w:rtl/>
        </w:rPr>
        <w:t>النشر</w:t>
      </w:r>
    </w:p>
    <w:p w14:paraId="6E4AB38A" w14:textId="77777777" w:rsidR="00F5066F" w:rsidRDefault="00F5066F" w:rsidP="00F5066F">
      <w:pPr>
        <w:bidi/>
        <w:rPr>
          <w:rFonts w:cs="Monotype Koufi"/>
          <w:b/>
          <w:bCs/>
        </w:rPr>
      </w:pPr>
    </w:p>
    <w:p w14:paraId="66BA2594" w14:textId="58BD1DDF" w:rsidR="00B30067" w:rsidRPr="00F5066F" w:rsidRDefault="008018CB" w:rsidP="00B30067">
      <w:pPr>
        <w:pStyle w:val="ListParagraph"/>
        <w:numPr>
          <w:ilvl w:val="0"/>
          <w:numId w:val="11"/>
        </w:numPr>
        <w:bidi/>
        <w:rPr>
          <w:rFonts w:cs="Monotype Koufi"/>
          <w:b/>
          <w:bCs/>
        </w:rPr>
      </w:pPr>
      <w:r>
        <w:rPr>
          <w:rFonts w:cs="Monotype Koufi"/>
          <w:b/>
          <w:bCs/>
          <w:rtl/>
          <w:lang w:val="en-GB"/>
        </w:rPr>
        <w:t>ال</w:t>
      </w:r>
      <w:r w:rsidR="00A10548">
        <w:rPr>
          <w:rFonts w:cs="Monotype Koufi" w:hint="cs"/>
          <w:b/>
          <w:bCs/>
          <w:rtl/>
          <w:lang w:val="en-GB"/>
        </w:rPr>
        <w:t>مركز</w:t>
      </w:r>
      <w:r w:rsidR="0004446B">
        <w:rPr>
          <w:rFonts w:cs="Monotype Koufi" w:hint="cs"/>
          <w:b/>
          <w:bCs/>
          <w:rtl/>
          <w:lang w:val="en-GB"/>
        </w:rPr>
        <w:t xml:space="preserve"> </w:t>
      </w:r>
      <w:r w:rsidR="00A10548">
        <w:rPr>
          <w:rFonts w:cs="Monotype Koufi" w:hint="cs"/>
          <w:b/>
          <w:bCs/>
          <w:rtl/>
          <w:lang w:val="en-GB"/>
        </w:rPr>
        <w:t>القانوني لوكيل ا</w:t>
      </w:r>
      <w:r>
        <w:rPr>
          <w:rFonts w:cs="Monotype Koufi"/>
          <w:b/>
          <w:bCs/>
          <w:rtl/>
          <w:lang w:val="en-GB"/>
        </w:rPr>
        <w:t xml:space="preserve">لاعسار </w:t>
      </w:r>
      <w:r w:rsidR="0004446B">
        <w:rPr>
          <w:rFonts w:cs="Monotype Koufi" w:hint="cs"/>
          <w:b/>
          <w:bCs/>
          <w:rtl/>
          <w:lang w:val="en-GB"/>
        </w:rPr>
        <w:t xml:space="preserve">وفقا لاحكام قانون الاعسار الاردني </w:t>
      </w:r>
      <w:r w:rsidR="00C33BB2">
        <w:rPr>
          <w:rFonts w:cs="Monotype Koufi" w:hint="cs"/>
          <w:b/>
          <w:bCs/>
          <w:rtl/>
          <w:lang w:val="en-GB"/>
        </w:rPr>
        <w:t xml:space="preserve"> </w:t>
      </w:r>
    </w:p>
    <w:p w14:paraId="7389699C" w14:textId="41B1F45D" w:rsidR="00F5066F" w:rsidRPr="00B30067" w:rsidRDefault="00F5066F" w:rsidP="00F5066F">
      <w:pPr>
        <w:pStyle w:val="ListParagraph"/>
        <w:numPr>
          <w:ilvl w:val="0"/>
          <w:numId w:val="11"/>
        </w:numPr>
        <w:bidi/>
        <w:rPr>
          <w:rFonts w:cs="Monotype Koufi"/>
          <w:b/>
          <w:bCs/>
          <w:rtl/>
        </w:rPr>
      </w:pPr>
      <w:r>
        <w:rPr>
          <w:rFonts w:cs="Monotype Koufi"/>
          <w:b/>
          <w:bCs/>
          <w:rtl/>
          <w:lang w:val="en-GB"/>
        </w:rPr>
        <w:t xml:space="preserve">قيد النشر </w:t>
      </w:r>
    </w:p>
    <w:sectPr w:rsidR="00F5066F" w:rsidRPr="00B30067">
      <w:headerReference w:type="default" r:id="rId8"/>
      <w:footerReference w:type="default" r:id="rId9"/>
      <w:pgSz w:w="11906" w:h="16838" w:code="9"/>
      <w:pgMar w:top="1843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940F" w14:textId="77777777" w:rsidR="002601E9" w:rsidRDefault="002601E9">
      <w:r>
        <w:separator/>
      </w:r>
    </w:p>
  </w:endnote>
  <w:endnote w:type="continuationSeparator" w:id="0">
    <w:p w14:paraId="0CFE92FB" w14:textId="77777777" w:rsidR="002601E9" w:rsidRDefault="0026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notype Koufi">
    <w:altName w:val="Times New Roman"/>
    <w:charset w:val="B2"/>
    <w:family w:val="auto"/>
    <w:pitch w:val="variable"/>
    <w:sig w:usb0="00002000" w:usb1="03F40006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9FF28" w14:textId="77777777" w:rsidR="00F3745C" w:rsidRDefault="00F3745C">
    <w:pPr>
      <w:pStyle w:val="Footer"/>
      <w:jc w:val="right"/>
      <w:rPr>
        <w:rFonts w:ascii="Monotype Corsiva" w:hAnsi="Monotype Corsiva"/>
        <w:b/>
        <w:bCs/>
      </w:rPr>
    </w:pPr>
    <w:r>
      <w:rPr>
        <w:rFonts w:ascii="Monotype Corsiva" w:hAnsi="Monotype Corsiva"/>
        <w:b/>
        <w:bCs/>
        <w:sz w:val="22"/>
        <w:szCs w:val="22"/>
      </w:rPr>
      <w:t xml:space="preserve">Page </w:t>
    </w:r>
    <w:r>
      <w:rPr>
        <w:rFonts w:ascii="Monotype Corsiva" w:hAnsi="Monotype Corsiva"/>
        <w:b/>
        <w:bCs/>
        <w:sz w:val="20"/>
        <w:szCs w:val="20"/>
      </w:rPr>
      <w:t>1</w:t>
    </w:r>
    <w:r>
      <w:rPr>
        <w:rFonts w:ascii="Monotype Corsiva" w:hAnsi="Monotype Corsiva"/>
        <w:b/>
        <w:bCs/>
      </w:rPr>
      <w:t xml:space="preserve"> </w:t>
    </w:r>
    <w:r>
      <w:rPr>
        <w:rFonts w:ascii="Monotype Corsiva" w:hAnsi="Monotype Corsiva"/>
        <w:b/>
        <w:bCs/>
        <w:sz w:val="22"/>
        <w:szCs w:val="22"/>
      </w:rPr>
      <w:t xml:space="preserve">of </w:t>
    </w:r>
    <w:r>
      <w:rPr>
        <w:rFonts w:ascii="Monotype Corsiva" w:hAnsi="Monotype Corsiva"/>
        <w:b/>
        <w:bCs/>
        <w:sz w:val="20"/>
        <w:szCs w:val="20"/>
      </w:rPr>
      <w:t>1</w:t>
    </w:r>
  </w:p>
  <w:p w14:paraId="26BE6F62" w14:textId="77777777" w:rsidR="00F3745C" w:rsidRDefault="00F37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858B" w14:textId="77777777" w:rsidR="002601E9" w:rsidRDefault="002601E9">
      <w:r>
        <w:separator/>
      </w:r>
    </w:p>
  </w:footnote>
  <w:footnote w:type="continuationSeparator" w:id="0">
    <w:p w14:paraId="08904BBA" w14:textId="77777777" w:rsidR="002601E9" w:rsidRDefault="0026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BA0B8" w14:textId="77777777" w:rsidR="00F3745C" w:rsidRDefault="00F3745C">
    <w:pPr>
      <w:pStyle w:val="Header"/>
      <w:rPr>
        <w:rFonts w:ascii="Monotype Corsiva" w:hAnsi="Monotype Corsiva"/>
        <w:b/>
        <w:bCs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70A0B"/>
    <w:multiLevelType w:val="hybridMultilevel"/>
    <w:tmpl w:val="D02A6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" w15:restartNumberingAfterBreak="0">
    <w:nsid w:val="136A7771"/>
    <w:multiLevelType w:val="multilevel"/>
    <w:tmpl w:val="5A88AB3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3B311733"/>
    <w:multiLevelType w:val="hybridMultilevel"/>
    <w:tmpl w:val="5A88A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" w15:restartNumberingAfterBreak="0">
    <w:nsid w:val="3C0D0B23"/>
    <w:multiLevelType w:val="hybridMultilevel"/>
    <w:tmpl w:val="C3AC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964E6"/>
    <w:multiLevelType w:val="hybridMultilevel"/>
    <w:tmpl w:val="FC5E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50FD9"/>
    <w:multiLevelType w:val="hybridMultilevel"/>
    <w:tmpl w:val="68C496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6" w15:restartNumberingAfterBreak="0">
    <w:nsid w:val="469E593E"/>
    <w:multiLevelType w:val="hybridMultilevel"/>
    <w:tmpl w:val="1104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34662"/>
    <w:multiLevelType w:val="hybridMultilevel"/>
    <w:tmpl w:val="8B82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C0902"/>
    <w:multiLevelType w:val="hybridMultilevel"/>
    <w:tmpl w:val="D674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64AE7"/>
    <w:multiLevelType w:val="hybridMultilevel"/>
    <w:tmpl w:val="D542E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61433"/>
    <w:multiLevelType w:val="hybridMultilevel"/>
    <w:tmpl w:val="2D440C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1" w15:restartNumberingAfterBreak="0">
    <w:nsid w:val="6F4A333C"/>
    <w:multiLevelType w:val="hybridMultilevel"/>
    <w:tmpl w:val="6B507E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num w:numId="1" w16cid:durableId="826674302">
    <w:abstractNumId w:val="2"/>
  </w:num>
  <w:num w:numId="2" w16cid:durableId="1656107257">
    <w:abstractNumId w:val="11"/>
  </w:num>
  <w:num w:numId="3" w16cid:durableId="78256183">
    <w:abstractNumId w:val="10"/>
  </w:num>
  <w:num w:numId="4" w16cid:durableId="902254656">
    <w:abstractNumId w:val="5"/>
  </w:num>
  <w:num w:numId="5" w16cid:durableId="2093309984">
    <w:abstractNumId w:val="0"/>
  </w:num>
  <w:num w:numId="6" w16cid:durableId="1972438987">
    <w:abstractNumId w:val="1"/>
  </w:num>
  <w:num w:numId="7" w16cid:durableId="354577343">
    <w:abstractNumId w:val="6"/>
  </w:num>
  <w:num w:numId="8" w16cid:durableId="740909061">
    <w:abstractNumId w:val="9"/>
  </w:num>
  <w:num w:numId="9" w16cid:durableId="2123919198">
    <w:abstractNumId w:val="4"/>
  </w:num>
  <w:num w:numId="10" w16cid:durableId="1428620366">
    <w:abstractNumId w:val="8"/>
  </w:num>
  <w:num w:numId="11" w16cid:durableId="578829123">
    <w:abstractNumId w:val="3"/>
  </w:num>
  <w:num w:numId="12" w16cid:durableId="1244530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E8"/>
    <w:rsid w:val="00011302"/>
    <w:rsid w:val="00024829"/>
    <w:rsid w:val="0004446B"/>
    <w:rsid w:val="00064BAC"/>
    <w:rsid w:val="00072CB8"/>
    <w:rsid w:val="000757A8"/>
    <w:rsid w:val="000D58FA"/>
    <w:rsid w:val="001540B9"/>
    <w:rsid w:val="00156BD8"/>
    <w:rsid w:val="00187762"/>
    <w:rsid w:val="00187B17"/>
    <w:rsid w:val="00194D55"/>
    <w:rsid w:val="001A6364"/>
    <w:rsid w:val="001B0648"/>
    <w:rsid w:val="001D1874"/>
    <w:rsid w:val="001E6BD0"/>
    <w:rsid w:val="001F7123"/>
    <w:rsid w:val="001F7D87"/>
    <w:rsid w:val="002152BE"/>
    <w:rsid w:val="002601E9"/>
    <w:rsid w:val="00272BD0"/>
    <w:rsid w:val="002C0DF6"/>
    <w:rsid w:val="0033420A"/>
    <w:rsid w:val="003803DC"/>
    <w:rsid w:val="00394055"/>
    <w:rsid w:val="003B7119"/>
    <w:rsid w:val="003E6D13"/>
    <w:rsid w:val="003F5081"/>
    <w:rsid w:val="004004AC"/>
    <w:rsid w:val="004157D2"/>
    <w:rsid w:val="00423B0A"/>
    <w:rsid w:val="0045717B"/>
    <w:rsid w:val="004634BC"/>
    <w:rsid w:val="004A7E21"/>
    <w:rsid w:val="004D79B8"/>
    <w:rsid w:val="0053106F"/>
    <w:rsid w:val="0054321A"/>
    <w:rsid w:val="00543AE7"/>
    <w:rsid w:val="0056433F"/>
    <w:rsid w:val="00594DF2"/>
    <w:rsid w:val="0059513F"/>
    <w:rsid w:val="006D3DB6"/>
    <w:rsid w:val="006E7336"/>
    <w:rsid w:val="006F1AED"/>
    <w:rsid w:val="00723751"/>
    <w:rsid w:val="00723C3E"/>
    <w:rsid w:val="00765823"/>
    <w:rsid w:val="007732B9"/>
    <w:rsid w:val="007C3E2F"/>
    <w:rsid w:val="007D43D0"/>
    <w:rsid w:val="007E4DAF"/>
    <w:rsid w:val="008018CB"/>
    <w:rsid w:val="0082557F"/>
    <w:rsid w:val="00873278"/>
    <w:rsid w:val="00881FBA"/>
    <w:rsid w:val="008F356F"/>
    <w:rsid w:val="00905242"/>
    <w:rsid w:val="00906645"/>
    <w:rsid w:val="00931C05"/>
    <w:rsid w:val="00936063"/>
    <w:rsid w:val="00964758"/>
    <w:rsid w:val="00994592"/>
    <w:rsid w:val="009953E8"/>
    <w:rsid w:val="009E76E8"/>
    <w:rsid w:val="00A04980"/>
    <w:rsid w:val="00A10548"/>
    <w:rsid w:val="00A10EE2"/>
    <w:rsid w:val="00A50D79"/>
    <w:rsid w:val="00A72E7A"/>
    <w:rsid w:val="00A81A4C"/>
    <w:rsid w:val="00AA5A8A"/>
    <w:rsid w:val="00AB09CA"/>
    <w:rsid w:val="00AC28EE"/>
    <w:rsid w:val="00AD3580"/>
    <w:rsid w:val="00B245FE"/>
    <w:rsid w:val="00B30067"/>
    <w:rsid w:val="00B87C32"/>
    <w:rsid w:val="00BC6AEE"/>
    <w:rsid w:val="00C33BB2"/>
    <w:rsid w:val="00C531E1"/>
    <w:rsid w:val="00CA23F9"/>
    <w:rsid w:val="00CD30D3"/>
    <w:rsid w:val="00CF4E43"/>
    <w:rsid w:val="00D32A01"/>
    <w:rsid w:val="00DA51EB"/>
    <w:rsid w:val="00DB5097"/>
    <w:rsid w:val="00DC3E25"/>
    <w:rsid w:val="00E0427F"/>
    <w:rsid w:val="00E620B7"/>
    <w:rsid w:val="00EB5E29"/>
    <w:rsid w:val="00EC4BA6"/>
    <w:rsid w:val="00EF426C"/>
    <w:rsid w:val="00EF7534"/>
    <w:rsid w:val="00F36C0F"/>
    <w:rsid w:val="00F3745C"/>
    <w:rsid w:val="00F5066F"/>
    <w:rsid w:val="00F73E20"/>
    <w:rsid w:val="00FA220C"/>
    <w:rsid w:val="00FB50DC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C88D0"/>
  <w15:chartTrackingRefBased/>
  <w15:docId w15:val="{CE6F13D9-55DA-8D42-ADB1-60929103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4157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7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E76E8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aseelalrashdan2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003</vt:lpstr>
      <vt:lpstr>سيـــــرة ذاتيـــــة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aseelalrashdan1@gmail.com</cp:lastModifiedBy>
  <cp:revision>19</cp:revision>
  <cp:lastPrinted>2019-08-07T15:46:00Z</cp:lastPrinted>
  <dcterms:created xsi:type="dcterms:W3CDTF">2024-12-12T17:39:00Z</dcterms:created>
  <dcterms:modified xsi:type="dcterms:W3CDTF">2025-01-27T09:21:00Z</dcterms:modified>
</cp:coreProperties>
</file>